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052B" w14:textId="77777777" w:rsidR="00BC2BCD" w:rsidRPr="00E8097F" w:rsidRDefault="00BC2BCD" w:rsidP="00BC2BCD">
      <w:pPr>
        <w:jc w:val="center"/>
      </w:pPr>
      <w:r w:rsidRPr="00E8097F">
        <w:t>Изображение Государственного Герба Республики Казахстан</w:t>
      </w:r>
    </w:p>
    <w:p w14:paraId="2310743D" w14:textId="3C3E0D3E" w:rsidR="00487371" w:rsidRPr="00E8097F" w:rsidRDefault="00487371" w:rsidP="004E44E6">
      <w:pPr>
        <w:jc w:val="center"/>
        <w:rPr>
          <w:color w:val="000000" w:themeColor="text1"/>
        </w:rPr>
      </w:pPr>
    </w:p>
    <w:p w14:paraId="49481F4D" w14:textId="77777777" w:rsidR="00487371" w:rsidRPr="00E8097F" w:rsidRDefault="006B7431">
      <w:pPr>
        <w:pBdr>
          <w:bottom w:val="single" w:sz="4" w:space="1" w:color="auto"/>
        </w:pBdr>
        <w:jc w:val="center"/>
        <w:rPr>
          <w:b/>
          <w:color w:val="000000" w:themeColor="text1"/>
        </w:rPr>
      </w:pPr>
      <w:r w:rsidRPr="00E8097F">
        <w:rPr>
          <w:b/>
          <w:color w:val="000000" w:themeColor="text1"/>
        </w:rPr>
        <w:t>НАЦИОНАЛЬНЫЙ СТАНДАРТ РЕСПУБЛИКИ КАЗАХСТАН</w:t>
      </w:r>
    </w:p>
    <w:p w14:paraId="218DED07" w14:textId="77777777" w:rsidR="00F06474" w:rsidRPr="00E8097F" w:rsidRDefault="00F06474">
      <w:pPr>
        <w:jc w:val="center"/>
        <w:rPr>
          <w:b/>
          <w:color w:val="000000" w:themeColor="text1"/>
        </w:rPr>
      </w:pPr>
      <w:bookmarkStart w:id="0" w:name="_Hlk121902133"/>
    </w:p>
    <w:p w14:paraId="703BC0B9" w14:textId="77777777" w:rsidR="00F06474" w:rsidRPr="00E8097F" w:rsidRDefault="00F06474">
      <w:pPr>
        <w:jc w:val="center"/>
        <w:rPr>
          <w:b/>
          <w:color w:val="000000" w:themeColor="text1"/>
        </w:rPr>
      </w:pPr>
    </w:p>
    <w:p w14:paraId="7DD9DBFA" w14:textId="77777777" w:rsidR="00F06474" w:rsidRPr="00E8097F" w:rsidRDefault="00F06474">
      <w:pPr>
        <w:jc w:val="center"/>
        <w:rPr>
          <w:b/>
          <w:color w:val="000000" w:themeColor="text1"/>
        </w:rPr>
      </w:pPr>
    </w:p>
    <w:p w14:paraId="05D74535" w14:textId="77777777" w:rsidR="00F06474" w:rsidRPr="00E8097F" w:rsidRDefault="00F06474">
      <w:pPr>
        <w:jc w:val="center"/>
        <w:rPr>
          <w:b/>
          <w:color w:val="000000" w:themeColor="text1"/>
        </w:rPr>
      </w:pPr>
    </w:p>
    <w:p w14:paraId="038E9ABC" w14:textId="77777777" w:rsidR="00F06474" w:rsidRPr="00E8097F" w:rsidRDefault="00F06474">
      <w:pPr>
        <w:jc w:val="center"/>
        <w:rPr>
          <w:b/>
          <w:color w:val="000000" w:themeColor="text1"/>
        </w:rPr>
      </w:pPr>
    </w:p>
    <w:p w14:paraId="03C63F18" w14:textId="77777777" w:rsidR="00F06474" w:rsidRPr="00E8097F" w:rsidRDefault="00F06474">
      <w:pPr>
        <w:jc w:val="center"/>
        <w:rPr>
          <w:b/>
          <w:color w:val="000000" w:themeColor="text1"/>
        </w:rPr>
      </w:pPr>
    </w:p>
    <w:p w14:paraId="31E7E684" w14:textId="77777777" w:rsidR="00F06474" w:rsidRPr="00E8097F" w:rsidRDefault="00F06474">
      <w:pPr>
        <w:jc w:val="center"/>
        <w:rPr>
          <w:b/>
          <w:color w:val="000000" w:themeColor="text1"/>
        </w:rPr>
      </w:pPr>
    </w:p>
    <w:p w14:paraId="48B6D3FB" w14:textId="77777777" w:rsidR="00F06474" w:rsidRPr="00E8097F" w:rsidRDefault="00F06474">
      <w:pPr>
        <w:jc w:val="center"/>
        <w:rPr>
          <w:b/>
          <w:color w:val="000000" w:themeColor="text1"/>
        </w:rPr>
      </w:pPr>
    </w:p>
    <w:bookmarkEnd w:id="0"/>
    <w:p w14:paraId="2A04DB9E" w14:textId="4D148945" w:rsidR="00BC2BCD" w:rsidRPr="00E8097F" w:rsidRDefault="00BC2BCD">
      <w:pPr>
        <w:jc w:val="center"/>
        <w:rPr>
          <w:b/>
        </w:rPr>
      </w:pPr>
      <w:r w:rsidRPr="00E8097F">
        <w:rPr>
          <w:b/>
        </w:rPr>
        <w:t xml:space="preserve"> Вторичные ресурсы </w:t>
      </w:r>
    </w:p>
    <w:p w14:paraId="687BF559" w14:textId="77777777" w:rsidR="00BC2BCD" w:rsidRPr="00E8097F" w:rsidRDefault="00BC2BCD">
      <w:pPr>
        <w:jc w:val="center"/>
        <w:rPr>
          <w:b/>
        </w:rPr>
      </w:pPr>
    </w:p>
    <w:p w14:paraId="528383FE" w14:textId="1C65FD8D" w:rsidR="00BC2BCD" w:rsidRPr="00E8097F" w:rsidRDefault="00BC2BCD">
      <w:pPr>
        <w:jc w:val="center"/>
        <w:rPr>
          <w:b/>
        </w:rPr>
      </w:pPr>
      <w:r w:rsidRPr="00E8097F">
        <w:rPr>
          <w:b/>
        </w:rPr>
        <w:t>АЛЬТЕРНАТИВНОЕ ТОПЛИВО ИЗ ТВЕРДЫХ БЫТОВЫХ ОТХОДОВ ДЛЯ ЦЕМЕНТНОЙ ПРОМЫШЛЕННОСТИ</w:t>
      </w:r>
    </w:p>
    <w:p w14:paraId="33F01CD9" w14:textId="77777777" w:rsidR="00BC2BCD" w:rsidRPr="00E8097F" w:rsidRDefault="00BC2BCD">
      <w:pPr>
        <w:jc w:val="center"/>
        <w:rPr>
          <w:b/>
        </w:rPr>
      </w:pPr>
    </w:p>
    <w:p w14:paraId="7A15F434" w14:textId="2AD4953B" w:rsidR="00487371" w:rsidRPr="00E8097F" w:rsidRDefault="00BC2BCD">
      <w:pPr>
        <w:jc w:val="center"/>
        <w:rPr>
          <w:b/>
          <w:color w:val="000000" w:themeColor="text1"/>
        </w:rPr>
      </w:pPr>
      <w:r w:rsidRPr="00E8097F">
        <w:rPr>
          <w:b/>
        </w:rPr>
        <w:t xml:space="preserve"> Технические условия</w:t>
      </w:r>
      <w:r w:rsidRPr="00E8097F">
        <w:t xml:space="preserve"> </w:t>
      </w:r>
    </w:p>
    <w:p w14:paraId="37467144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247419A4" w14:textId="3F9C1DFA" w:rsidR="00487371" w:rsidRPr="00E8097F" w:rsidRDefault="00BC2BCD">
      <w:pPr>
        <w:jc w:val="center"/>
        <w:rPr>
          <w:b/>
        </w:rPr>
      </w:pPr>
      <w:r w:rsidRPr="00E8097F">
        <w:rPr>
          <w:b/>
        </w:rPr>
        <w:t>СТ РК___-_____</w:t>
      </w:r>
    </w:p>
    <w:p w14:paraId="499F61B2" w14:textId="77777777" w:rsidR="00BC2BCD" w:rsidRPr="00E8097F" w:rsidRDefault="00BC2BCD">
      <w:pPr>
        <w:jc w:val="center"/>
        <w:rPr>
          <w:b/>
        </w:rPr>
      </w:pPr>
    </w:p>
    <w:p w14:paraId="300007F0" w14:textId="77777777" w:rsidR="00BC2BCD" w:rsidRPr="00E8097F" w:rsidRDefault="00BC2BCD">
      <w:pPr>
        <w:jc w:val="center"/>
        <w:rPr>
          <w:b/>
        </w:rPr>
      </w:pPr>
    </w:p>
    <w:p w14:paraId="29483DFD" w14:textId="77777777" w:rsidR="00BC2BCD" w:rsidRPr="00E8097F" w:rsidRDefault="00BC2BCD">
      <w:pPr>
        <w:jc w:val="center"/>
        <w:rPr>
          <w:b/>
        </w:rPr>
      </w:pPr>
    </w:p>
    <w:p w14:paraId="41EF513D" w14:textId="77777777" w:rsidR="00BC2BCD" w:rsidRPr="00E8097F" w:rsidRDefault="00BC2BCD">
      <w:pPr>
        <w:jc w:val="center"/>
        <w:rPr>
          <w:b/>
        </w:rPr>
      </w:pPr>
    </w:p>
    <w:p w14:paraId="1A601A6E" w14:textId="77777777" w:rsidR="00BC2BCD" w:rsidRPr="00E8097F" w:rsidRDefault="00BC2BCD">
      <w:pPr>
        <w:jc w:val="center"/>
        <w:rPr>
          <w:b/>
          <w:color w:val="000000" w:themeColor="text1"/>
        </w:rPr>
      </w:pPr>
    </w:p>
    <w:p w14:paraId="0C3B1B22" w14:textId="77777777" w:rsidR="00092A73" w:rsidRPr="00E8097F" w:rsidRDefault="00092A73" w:rsidP="00092A73">
      <w:pPr>
        <w:tabs>
          <w:tab w:val="left" w:pos="851"/>
          <w:tab w:val="left" w:pos="1418"/>
        </w:tabs>
        <w:rPr>
          <w:color w:val="000000" w:themeColor="text1"/>
        </w:rPr>
      </w:pPr>
    </w:p>
    <w:p w14:paraId="6275914C" w14:textId="77777777" w:rsidR="00BC2BCD" w:rsidRPr="00E8097F" w:rsidRDefault="00BC2BCD" w:rsidP="00BC2BCD">
      <w:pPr>
        <w:jc w:val="center"/>
        <w:rPr>
          <w:b/>
        </w:rPr>
      </w:pPr>
    </w:p>
    <w:p w14:paraId="5353EFC4" w14:textId="77777777" w:rsidR="00BC2BCD" w:rsidRPr="00E8097F" w:rsidRDefault="00BC2BCD" w:rsidP="00BC2BCD">
      <w:pPr>
        <w:jc w:val="center"/>
      </w:pPr>
      <w:r w:rsidRPr="00E8097F">
        <w:t xml:space="preserve">Настоящий проект стандарта </w:t>
      </w:r>
    </w:p>
    <w:p w14:paraId="56222644" w14:textId="77777777" w:rsidR="00BC2BCD" w:rsidRPr="00E8097F" w:rsidRDefault="00BC2BCD" w:rsidP="00BC2BCD">
      <w:pPr>
        <w:jc w:val="center"/>
      </w:pPr>
      <w:r w:rsidRPr="00E8097F">
        <w:t>не подлежит применению до его утверждения</w:t>
      </w:r>
    </w:p>
    <w:p w14:paraId="06C00EFF" w14:textId="77777777" w:rsidR="00487371" w:rsidRPr="00E8097F" w:rsidRDefault="00487371">
      <w:pPr>
        <w:jc w:val="center"/>
        <w:rPr>
          <w:color w:val="000000" w:themeColor="text1"/>
        </w:rPr>
      </w:pPr>
    </w:p>
    <w:p w14:paraId="110C0284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14C93D11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07386579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199975D7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2F4A6EA5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55836E3E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2E292EDB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7CF7601F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392F79ED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6D654BE4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621D5F04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1BD2F997" w14:textId="43C1A5F4" w:rsidR="00487371" w:rsidRPr="00E8097F" w:rsidRDefault="00487371">
      <w:pPr>
        <w:jc w:val="center"/>
        <w:rPr>
          <w:b/>
          <w:color w:val="000000" w:themeColor="text1"/>
        </w:rPr>
      </w:pPr>
    </w:p>
    <w:p w14:paraId="770868AA" w14:textId="18A43899" w:rsidR="00F06474" w:rsidRPr="00E8097F" w:rsidRDefault="00F06474">
      <w:pPr>
        <w:jc w:val="center"/>
        <w:rPr>
          <w:b/>
          <w:color w:val="000000" w:themeColor="text1"/>
        </w:rPr>
      </w:pPr>
    </w:p>
    <w:p w14:paraId="6F1BFC5A" w14:textId="1FAD006F" w:rsidR="00F06474" w:rsidRPr="00E8097F" w:rsidRDefault="00F06474">
      <w:pPr>
        <w:jc w:val="center"/>
        <w:rPr>
          <w:b/>
          <w:color w:val="000000" w:themeColor="text1"/>
        </w:rPr>
      </w:pPr>
    </w:p>
    <w:p w14:paraId="4AF65FFD" w14:textId="77777777" w:rsidR="00F06474" w:rsidRPr="00E8097F" w:rsidRDefault="00F06474">
      <w:pPr>
        <w:jc w:val="center"/>
        <w:rPr>
          <w:b/>
          <w:color w:val="000000" w:themeColor="text1"/>
        </w:rPr>
      </w:pPr>
    </w:p>
    <w:p w14:paraId="07BDE73B" w14:textId="77777777" w:rsidR="00487371" w:rsidRPr="00E8097F" w:rsidRDefault="00487371">
      <w:pPr>
        <w:jc w:val="center"/>
        <w:rPr>
          <w:b/>
          <w:color w:val="000000" w:themeColor="text1"/>
        </w:rPr>
      </w:pPr>
    </w:p>
    <w:p w14:paraId="1B5C7FF4" w14:textId="77777777" w:rsidR="00487371" w:rsidRPr="00E8097F" w:rsidRDefault="006B7431">
      <w:pPr>
        <w:jc w:val="center"/>
        <w:rPr>
          <w:b/>
          <w:color w:val="000000" w:themeColor="text1"/>
        </w:rPr>
      </w:pPr>
      <w:r w:rsidRPr="00E8097F">
        <w:rPr>
          <w:b/>
          <w:color w:val="000000" w:themeColor="text1"/>
        </w:rPr>
        <w:t>Комитет технического регулирования и метрологии</w:t>
      </w:r>
    </w:p>
    <w:p w14:paraId="46A56BFD" w14:textId="77777777" w:rsidR="00487371" w:rsidRPr="00E8097F" w:rsidRDefault="006B7431">
      <w:pPr>
        <w:jc w:val="center"/>
        <w:rPr>
          <w:b/>
          <w:color w:val="000000" w:themeColor="text1"/>
        </w:rPr>
      </w:pPr>
      <w:r w:rsidRPr="00E8097F">
        <w:rPr>
          <w:b/>
          <w:color w:val="000000" w:themeColor="text1"/>
        </w:rPr>
        <w:t xml:space="preserve">Министерства торговли и интеграции Республики Казахстан </w:t>
      </w:r>
    </w:p>
    <w:p w14:paraId="532C932A" w14:textId="77777777" w:rsidR="00487371" w:rsidRPr="00E8097F" w:rsidRDefault="006B7431">
      <w:pPr>
        <w:jc w:val="center"/>
        <w:rPr>
          <w:b/>
          <w:color w:val="000000" w:themeColor="text1"/>
        </w:rPr>
      </w:pPr>
      <w:r w:rsidRPr="00E8097F">
        <w:rPr>
          <w:b/>
          <w:color w:val="000000" w:themeColor="text1"/>
        </w:rPr>
        <w:t>(Госстандарт)</w:t>
      </w:r>
    </w:p>
    <w:p w14:paraId="70168C52" w14:textId="77777777" w:rsidR="00487371" w:rsidRPr="00E8097F" w:rsidRDefault="00487371">
      <w:pPr>
        <w:rPr>
          <w:b/>
          <w:color w:val="000000" w:themeColor="text1"/>
        </w:rPr>
      </w:pPr>
    </w:p>
    <w:p w14:paraId="2C120C5E" w14:textId="77777777" w:rsidR="00487371" w:rsidRPr="00E8097F" w:rsidRDefault="006B7431">
      <w:pPr>
        <w:jc w:val="center"/>
        <w:rPr>
          <w:b/>
          <w:color w:val="000000" w:themeColor="text1"/>
        </w:rPr>
      </w:pPr>
      <w:r w:rsidRPr="00E8097F">
        <w:rPr>
          <w:b/>
          <w:color w:val="000000" w:themeColor="text1"/>
        </w:rPr>
        <w:t>Астана</w:t>
      </w:r>
    </w:p>
    <w:p w14:paraId="4B713F40" w14:textId="77777777" w:rsidR="00487371" w:rsidRPr="00E8097F" w:rsidRDefault="006B7431">
      <w:pPr>
        <w:tabs>
          <w:tab w:val="left" w:pos="7230"/>
        </w:tabs>
        <w:jc w:val="center"/>
        <w:outlineLvl w:val="0"/>
        <w:rPr>
          <w:rStyle w:val="s1"/>
          <w:color w:val="000000" w:themeColor="text1"/>
          <w:sz w:val="24"/>
          <w:szCs w:val="24"/>
        </w:rPr>
      </w:pPr>
      <w:r w:rsidRPr="00E8097F">
        <w:rPr>
          <w:rStyle w:val="s1"/>
          <w:color w:val="000000" w:themeColor="text1"/>
          <w:sz w:val="24"/>
          <w:szCs w:val="24"/>
        </w:rPr>
        <w:lastRenderedPageBreak/>
        <w:t>Предисловие</w:t>
      </w:r>
    </w:p>
    <w:p w14:paraId="52945091" w14:textId="77777777" w:rsidR="00487371" w:rsidRPr="00E8097F" w:rsidRDefault="006B7431">
      <w:pPr>
        <w:tabs>
          <w:tab w:val="left" w:pos="7230"/>
        </w:tabs>
        <w:jc w:val="center"/>
        <w:outlineLvl w:val="0"/>
        <w:rPr>
          <w:color w:val="000000" w:themeColor="text1"/>
        </w:rPr>
      </w:pPr>
      <w:r w:rsidRPr="00E8097F">
        <w:rPr>
          <w:b/>
          <w:bCs/>
          <w:color w:val="000000" w:themeColor="text1"/>
        </w:rPr>
        <w:t> </w:t>
      </w:r>
    </w:p>
    <w:p w14:paraId="1EE3AE1C" w14:textId="3BD4568B" w:rsidR="00487371" w:rsidRPr="00E8097F" w:rsidRDefault="004C4417" w:rsidP="00F06474">
      <w:pPr>
        <w:pStyle w:val="aff4"/>
        <w:numPr>
          <w:ilvl w:val="0"/>
          <w:numId w:val="2"/>
        </w:numPr>
        <w:ind w:left="0" w:firstLine="567"/>
        <w:jc w:val="both"/>
        <w:rPr>
          <w:color w:val="000000" w:themeColor="text1"/>
        </w:rPr>
      </w:pPr>
      <w:r w:rsidRPr="00E8097F">
        <w:rPr>
          <w:b/>
          <w:color w:val="000000" w:themeColor="text1"/>
        </w:rPr>
        <w:t xml:space="preserve"> РАЗРАБОТАН И ВНЕСЕН </w:t>
      </w:r>
      <w:r w:rsidR="00EA2FB9" w:rsidRPr="00E8097F">
        <w:t>ОЮЛ «Казахстанская ассоциация по управлению отходами «</w:t>
      </w:r>
      <w:proofErr w:type="spellStart"/>
      <w:r w:rsidR="00EA2FB9" w:rsidRPr="00E8097F">
        <w:rPr>
          <w:lang w:val="en-US"/>
        </w:rPr>
        <w:t>KazWaste</w:t>
      </w:r>
      <w:proofErr w:type="spellEnd"/>
      <w:r w:rsidR="00EA2FB9" w:rsidRPr="00E8097F">
        <w:t>»</w:t>
      </w:r>
    </w:p>
    <w:p w14:paraId="1F9B1D13" w14:textId="77777777" w:rsidR="00487371" w:rsidRPr="00E8097F" w:rsidRDefault="00487371">
      <w:pPr>
        <w:tabs>
          <w:tab w:val="left" w:pos="540"/>
          <w:tab w:val="left" w:pos="900"/>
        </w:tabs>
        <w:ind w:left="851" w:hanging="284"/>
        <w:jc w:val="both"/>
        <w:rPr>
          <w:color w:val="000000" w:themeColor="text1"/>
        </w:rPr>
      </w:pPr>
    </w:p>
    <w:p w14:paraId="47A8C0A4" w14:textId="3B6B2DA3" w:rsidR="00080EA5" w:rsidRPr="00E8097F" w:rsidRDefault="004C4417" w:rsidP="00F06474">
      <w:pPr>
        <w:numPr>
          <w:ilvl w:val="0"/>
          <w:numId w:val="2"/>
        </w:numPr>
        <w:ind w:left="0" w:firstLine="567"/>
        <w:jc w:val="both"/>
        <w:rPr>
          <w:bCs/>
          <w:iCs/>
          <w:color w:val="000000" w:themeColor="text1"/>
        </w:rPr>
      </w:pPr>
      <w:r w:rsidRPr="00E8097F">
        <w:rPr>
          <w:b/>
          <w:bCs/>
          <w:color w:val="000000" w:themeColor="text1"/>
        </w:rPr>
        <w:t xml:space="preserve"> УТВЕРЖДЕН И ВВЕДЕН В ДЕЙСТВИЕ </w:t>
      </w:r>
      <w:r w:rsidRPr="00E8097F">
        <w:rPr>
          <w:bCs/>
          <w:iCs/>
          <w:color w:val="000000" w:themeColor="text1"/>
        </w:rPr>
        <w:t xml:space="preserve">Приказом Председателя Комитета технического регулирования и метрологии Министерства торговли и интеграции </w:t>
      </w:r>
      <w:r w:rsidR="000A0F1F" w:rsidRPr="00E8097F">
        <w:rPr>
          <w:bCs/>
          <w:iCs/>
          <w:color w:val="000000" w:themeColor="text1"/>
        </w:rPr>
        <w:t xml:space="preserve">Республики Казахстан </w:t>
      </w:r>
      <w:bookmarkStart w:id="1" w:name="_Hlk187066648"/>
      <w:r w:rsidR="00080EA5" w:rsidRPr="00E8097F">
        <w:rPr>
          <w:bCs/>
          <w:iCs/>
          <w:color w:val="000000" w:themeColor="text1"/>
        </w:rPr>
        <w:t xml:space="preserve">№ </w:t>
      </w:r>
      <w:bookmarkEnd w:id="1"/>
      <w:r w:rsidR="000C21EF" w:rsidRPr="00E8097F">
        <w:rPr>
          <w:bCs/>
          <w:iCs/>
          <w:color w:val="000000" w:themeColor="text1"/>
        </w:rPr>
        <w:t>_______</w:t>
      </w:r>
    </w:p>
    <w:p w14:paraId="31C61365" w14:textId="5694FCEF" w:rsidR="00C9568F" w:rsidRPr="00E8097F" w:rsidRDefault="00C9568F" w:rsidP="00080EA5">
      <w:pPr>
        <w:ind w:left="851"/>
        <w:jc w:val="both"/>
        <w:rPr>
          <w:rStyle w:val="s0"/>
          <w:color w:val="000000" w:themeColor="text1"/>
          <w:sz w:val="24"/>
          <w:szCs w:val="24"/>
        </w:rPr>
      </w:pPr>
    </w:p>
    <w:p w14:paraId="7BF34636" w14:textId="462818A5" w:rsidR="00C9568F" w:rsidRPr="00E8097F" w:rsidRDefault="00BC2BCD" w:rsidP="001E45A6">
      <w:pPr>
        <w:numPr>
          <w:ilvl w:val="0"/>
          <w:numId w:val="2"/>
        </w:numPr>
        <w:ind w:left="0" w:firstLine="567"/>
        <w:jc w:val="both"/>
        <w:rPr>
          <w:color w:val="000000" w:themeColor="text1"/>
        </w:rPr>
      </w:pPr>
      <w:r w:rsidRPr="00E8097F">
        <w:rPr>
          <w:rStyle w:val="s0"/>
          <w:color w:val="000000" w:themeColor="text1"/>
          <w:sz w:val="24"/>
          <w:szCs w:val="24"/>
        </w:rPr>
        <w:t xml:space="preserve"> </w:t>
      </w:r>
      <w:r w:rsidR="00C9568F" w:rsidRPr="00E8097F">
        <w:rPr>
          <w:rStyle w:val="s0"/>
          <w:color w:val="000000" w:themeColor="text1"/>
          <w:sz w:val="24"/>
          <w:szCs w:val="24"/>
        </w:rPr>
        <w:t xml:space="preserve">Настоящий стандарт разработан с учетом требований </w:t>
      </w:r>
      <w:r w:rsidRPr="00E8097F">
        <w:t>ГОСТ Р 71858–2024 «Ресурсосбережение. Альтернативное топливо из твердых коммунальных отходов для цементной промышленности. Технические условия» и Справочника по наилучшим доступным техникам «Производство цемента и извести», утвержденного Постановлением Правительства РК №941 от 24.10.2023 г</w:t>
      </w:r>
    </w:p>
    <w:p w14:paraId="3A6421BB" w14:textId="77777777" w:rsidR="00BC2BCD" w:rsidRPr="00E8097F" w:rsidRDefault="00BC2BCD" w:rsidP="00BC2BCD">
      <w:pPr>
        <w:pStyle w:val="aff4"/>
        <w:rPr>
          <w:rStyle w:val="s0"/>
          <w:color w:val="000000" w:themeColor="text1"/>
          <w:sz w:val="24"/>
          <w:szCs w:val="24"/>
        </w:rPr>
      </w:pPr>
    </w:p>
    <w:p w14:paraId="7C5FEB73" w14:textId="1482D07F" w:rsidR="00C9568F" w:rsidRPr="00E8097F" w:rsidRDefault="00BC2BCD" w:rsidP="00F06474">
      <w:pPr>
        <w:numPr>
          <w:ilvl w:val="0"/>
          <w:numId w:val="2"/>
        </w:numPr>
        <w:ind w:left="0" w:firstLine="567"/>
        <w:jc w:val="both"/>
        <w:rPr>
          <w:rStyle w:val="s0"/>
          <w:color w:val="000000" w:themeColor="text1"/>
          <w:sz w:val="24"/>
          <w:szCs w:val="24"/>
        </w:rPr>
      </w:pPr>
      <w:r w:rsidRPr="00E8097F">
        <w:rPr>
          <w:rStyle w:val="s0"/>
          <w:color w:val="000000" w:themeColor="text1"/>
          <w:sz w:val="24"/>
          <w:szCs w:val="24"/>
        </w:rPr>
        <w:t xml:space="preserve"> </w:t>
      </w:r>
      <w:r w:rsidR="004C4417" w:rsidRPr="00E8097F">
        <w:rPr>
          <w:rStyle w:val="s0"/>
          <w:color w:val="000000" w:themeColor="text1"/>
          <w:sz w:val="24"/>
          <w:szCs w:val="24"/>
        </w:rPr>
        <w:t>В настоящем стандарте реализованы нормы Экологического Кодекса Республики Казахстан от 2 января 2021 года № 400-VI</w:t>
      </w:r>
    </w:p>
    <w:p w14:paraId="06D88674" w14:textId="77777777" w:rsidR="00C9568F" w:rsidRPr="00E8097F" w:rsidRDefault="00C9568F" w:rsidP="00C9568F">
      <w:pPr>
        <w:pStyle w:val="aff4"/>
        <w:rPr>
          <w:b/>
          <w:bCs/>
          <w:color w:val="000000" w:themeColor="text1"/>
        </w:rPr>
      </w:pPr>
    </w:p>
    <w:p w14:paraId="58AD6D0E" w14:textId="3BAAC45E" w:rsidR="00487371" w:rsidRPr="00E8097F" w:rsidRDefault="004C4417" w:rsidP="00C9568F">
      <w:pPr>
        <w:numPr>
          <w:ilvl w:val="0"/>
          <w:numId w:val="2"/>
        </w:numPr>
        <w:ind w:left="851" w:hanging="284"/>
        <w:jc w:val="both"/>
        <w:rPr>
          <w:color w:val="000000" w:themeColor="text1"/>
        </w:rPr>
      </w:pPr>
      <w:r w:rsidRPr="00E8097F">
        <w:rPr>
          <w:b/>
          <w:bCs/>
          <w:color w:val="000000" w:themeColor="text1"/>
        </w:rPr>
        <w:t>ВВЕДЕН ВПЕРВЫЕ</w:t>
      </w:r>
    </w:p>
    <w:p w14:paraId="3C2EEB19" w14:textId="77777777" w:rsidR="00F06474" w:rsidRPr="00E8097F" w:rsidRDefault="00F06474" w:rsidP="00172204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2668837C" w14:textId="1BC23576" w:rsidR="00487371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  <w:r w:rsidRPr="00E8097F">
        <w:rPr>
          <w:i/>
          <w:color w:val="000000" w:themeColor="text1"/>
        </w:rPr>
        <w:t>Информация об изменениях к настоящему стандарту публикуется в ежегодно издаваемом каталоге документов по стандартизации, а текст изменений и поправок – в периодически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0EAD27FE" w14:textId="77777777" w:rsidR="00172204" w:rsidRPr="00E8097F" w:rsidRDefault="0017220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1288F208" w14:textId="6EFDEDA7" w:rsidR="00487371" w:rsidRPr="00E8097F" w:rsidRDefault="00487371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1E931C20" w14:textId="0CAAC63A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0E83674E" w14:textId="621ED2B5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53864C82" w14:textId="62320080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334A1035" w14:textId="3B5C95B3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69E7C2B3" w14:textId="7B254296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5F787478" w14:textId="2B1902BA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798A58F5" w14:textId="4B83A278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13FCABFD" w14:textId="5F5ECCF2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52E9370E" w14:textId="57F1F771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78AE7E58" w14:textId="5931DD12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68FAD2FA" w14:textId="797CC00C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41E07688" w14:textId="5B302814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617E7DF3" w14:textId="4CB2C8B1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01C9F9FC" w14:textId="77777777" w:rsidR="00F06474" w:rsidRPr="00E8097F" w:rsidRDefault="00F06474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2AB9E969" w14:textId="77777777" w:rsidR="00487371" w:rsidRPr="00E8097F" w:rsidRDefault="00487371">
      <w:pPr>
        <w:tabs>
          <w:tab w:val="left" w:pos="2610"/>
        </w:tabs>
        <w:ind w:firstLine="567"/>
        <w:jc w:val="both"/>
        <w:rPr>
          <w:i/>
          <w:color w:val="000000" w:themeColor="text1"/>
        </w:rPr>
      </w:pPr>
    </w:p>
    <w:p w14:paraId="393C2614" w14:textId="77777777" w:rsidR="00487371" w:rsidRPr="00E8097F" w:rsidRDefault="00487371">
      <w:pPr>
        <w:tabs>
          <w:tab w:val="left" w:pos="2610"/>
        </w:tabs>
        <w:ind w:firstLine="567"/>
        <w:jc w:val="both"/>
        <w:rPr>
          <w:color w:val="000000" w:themeColor="text1"/>
        </w:rPr>
      </w:pPr>
    </w:p>
    <w:p w14:paraId="18F5ECD6" w14:textId="77777777" w:rsidR="00487371" w:rsidRPr="00E8097F" w:rsidRDefault="006B7431">
      <w:pPr>
        <w:ind w:firstLine="567"/>
        <w:jc w:val="both"/>
        <w:rPr>
          <w:rStyle w:val="s0"/>
          <w:color w:val="000000" w:themeColor="text1"/>
          <w:sz w:val="24"/>
          <w:szCs w:val="24"/>
        </w:rPr>
      </w:pPr>
      <w:r w:rsidRPr="00E8097F">
        <w:rPr>
          <w:color w:val="000000" w:themeColor="text1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E8097F">
        <w:rPr>
          <w:rStyle w:val="s0"/>
          <w:color w:val="000000" w:themeColor="text1"/>
          <w:sz w:val="24"/>
          <w:szCs w:val="24"/>
        </w:rPr>
        <w:t>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538DAB4D" w14:textId="77777777" w:rsidR="00C9568F" w:rsidRPr="00E8097F" w:rsidRDefault="00C9568F">
      <w:pPr>
        <w:ind w:firstLine="567"/>
        <w:jc w:val="both"/>
        <w:rPr>
          <w:rStyle w:val="s0"/>
          <w:color w:val="000000" w:themeColor="text1"/>
          <w:sz w:val="24"/>
          <w:szCs w:val="24"/>
        </w:rPr>
        <w:sectPr w:rsidR="00C9568F" w:rsidRPr="00E8097F" w:rsidSect="00FD3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418" w:right="1418" w:bottom="1418" w:left="1134" w:header="1020" w:footer="1021" w:gutter="0"/>
          <w:pgNumType w:fmt="upperRoman" w:start="1"/>
          <w:cols w:space="708"/>
          <w:titlePg/>
          <w:docGrid w:linePitch="360"/>
        </w:sectPr>
      </w:pPr>
    </w:p>
    <w:p w14:paraId="7CF1813C" w14:textId="2DAA9B53" w:rsidR="00487371" w:rsidRPr="00E8097F" w:rsidRDefault="006B7431">
      <w:pPr>
        <w:jc w:val="center"/>
        <w:rPr>
          <w:rStyle w:val="s0"/>
          <w:b/>
          <w:color w:val="000000" w:themeColor="text1"/>
          <w:sz w:val="24"/>
          <w:szCs w:val="24"/>
        </w:rPr>
      </w:pPr>
      <w:r w:rsidRPr="00E8097F">
        <w:rPr>
          <w:b/>
          <w:color w:val="000000" w:themeColor="text1"/>
        </w:rPr>
        <w:lastRenderedPageBreak/>
        <w:t xml:space="preserve"> НАЦИОНАЛЬНЫЙ</w:t>
      </w:r>
      <w:r w:rsidRPr="00E8097F">
        <w:rPr>
          <w:rStyle w:val="s0"/>
          <w:b/>
          <w:color w:val="000000" w:themeColor="text1"/>
          <w:sz w:val="24"/>
          <w:szCs w:val="24"/>
        </w:rPr>
        <w:t xml:space="preserve"> СТАНДАРТ РЕСПУБЛИКИ КАЗАХСТАН</w:t>
      </w:r>
    </w:p>
    <w:tbl>
      <w:tblPr>
        <w:tblStyle w:val="aff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ED3827" w:rsidRPr="00E8097F" w14:paraId="07F9306F" w14:textId="77777777" w:rsidTr="000E1512">
        <w:tc>
          <w:tcPr>
            <w:tcW w:w="9570" w:type="dxa"/>
          </w:tcPr>
          <w:p w14:paraId="06669C68" w14:textId="77777777" w:rsidR="00BC2BCD" w:rsidRPr="00E8097F" w:rsidRDefault="00BC2BCD" w:rsidP="00BC2BCD">
            <w:pPr>
              <w:jc w:val="center"/>
              <w:rPr>
                <w:b/>
              </w:rPr>
            </w:pPr>
            <w:r w:rsidRPr="00E8097F">
              <w:rPr>
                <w:b/>
              </w:rPr>
              <w:t xml:space="preserve">Вторичные ресурсы </w:t>
            </w:r>
          </w:p>
          <w:p w14:paraId="298B0585" w14:textId="77777777" w:rsidR="00BC2BCD" w:rsidRPr="00E8097F" w:rsidRDefault="00BC2BCD" w:rsidP="00BC2BCD">
            <w:pPr>
              <w:jc w:val="center"/>
              <w:rPr>
                <w:b/>
              </w:rPr>
            </w:pPr>
          </w:p>
          <w:p w14:paraId="555F7A95" w14:textId="77777777" w:rsidR="00BC2BCD" w:rsidRPr="00E8097F" w:rsidRDefault="00BC2BCD" w:rsidP="00BC2BCD">
            <w:pPr>
              <w:jc w:val="center"/>
              <w:rPr>
                <w:b/>
              </w:rPr>
            </w:pPr>
            <w:r w:rsidRPr="00E8097F">
              <w:rPr>
                <w:b/>
              </w:rPr>
              <w:t>АЛЬТЕРНАТИВНОЕ ТОПЛИВО ИЗ ТВЕРДЫХ БЫТОВЫХ ОТХОДОВ ДЛЯ ЦЕМЕНТНОЙ ПРОМЫШЛЕННОСТИ</w:t>
            </w:r>
          </w:p>
          <w:p w14:paraId="4AEE99F8" w14:textId="77777777" w:rsidR="00BC2BCD" w:rsidRPr="00E8097F" w:rsidRDefault="00BC2BCD" w:rsidP="00BC2BCD">
            <w:pPr>
              <w:jc w:val="center"/>
              <w:rPr>
                <w:b/>
              </w:rPr>
            </w:pPr>
          </w:p>
          <w:p w14:paraId="3B10A0E4" w14:textId="0B0AA6A8" w:rsidR="000E1512" w:rsidRPr="00E8097F" w:rsidRDefault="00BC2BCD" w:rsidP="00BC2BCD">
            <w:pPr>
              <w:jc w:val="center"/>
              <w:rPr>
                <w:b/>
                <w:color w:val="000000" w:themeColor="text1"/>
              </w:rPr>
            </w:pPr>
            <w:r w:rsidRPr="00E8097F">
              <w:rPr>
                <w:b/>
              </w:rPr>
              <w:t xml:space="preserve"> Технические условия</w:t>
            </w:r>
            <w:r w:rsidRPr="00E8097F">
              <w:t xml:space="preserve"> </w:t>
            </w:r>
          </w:p>
        </w:tc>
      </w:tr>
    </w:tbl>
    <w:p w14:paraId="5A71228E" w14:textId="55EE5D60" w:rsidR="00487371" w:rsidRPr="00E8097F" w:rsidRDefault="006B7431">
      <w:pPr>
        <w:tabs>
          <w:tab w:val="left" w:pos="2610"/>
        </w:tabs>
        <w:ind w:left="357"/>
        <w:jc w:val="right"/>
        <w:rPr>
          <w:b/>
          <w:bCs/>
          <w:color w:val="000000" w:themeColor="text1"/>
        </w:rPr>
      </w:pPr>
      <w:r w:rsidRPr="00E8097F">
        <w:rPr>
          <w:b/>
          <w:bCs/>
          <w:color w:val="000000" w:themeColor="text1"/>
        </w:rPr>
        <w:t xml:space="preserve">Дата введения </w:t>
      </w:r>
      <w:bookmarkStart w:id="2" w:name="_Hlk187066971"/>
      <w:r w:rsidR="00BC2BCD" w:rsidRPr="00E8097F">
        <w:rPr>
          <w:b/>
          <w:bCs/>
          <w:color w:val="000000" w:themeColor="text1"/>
        </w:rPr>
        <w:t>__</w:t>
      </w:r>
      <w:r w:rsidR="002E26DB" w:rsidRPr="00E8097F">
        <w:rPr>
          <w:b/>
          <w:bCs/>
          <w:color w:val="000000" w:themeColor="text1"/>
        </w:rPr>
        <w:t>-</w:t>
      </w:r>
      <w:r w:rsidR="00BC2BCD" w:rsidRPr="00E8097F">
        <w:rPr>
          <w:b/>
          <w:bCs/>
          <w:color w:val="000000" w:themeColor="text1"/>
        </w:rPr>
        <w:t>__</w:t>
      </w:r>
      <w:r w:rsidR="002E26DB" w:rsidRPr="00E8097F">
        <w:rPr>
          <w:b/>
          <w:bCs/>
          <w:color w:val="000000" w:themeColor="text1"/>
        </w:rPr>
        <w:t>-</w:t>
      </w:r>
      <w:bookmarkEnd w:id="2"/>
      <w:r w:rsidR="00BC2BCD" w:rsidRPr="00E8097F">
        <w:rPr>
          <w:b/>
          <w:bCs/>
          <w:color w:val="000000" w:themeColor="text1"/>
        </w:rPr>
        <w:t>__</w:t>
      </w:r>
    </w:p>
    <w:p w14:paraId="41479547" w14:textId="3E15ED59" w:rsidR="00487371" w:rsidRPr="00E8097F" w:rsidRDefault="006C3945">
      <w:pPr>
        <w:pStyle w:val="3"/>
        <w:numPr>
          <w:ilvl w:val="0"/>
          <w:numId w:val="3"/>
        </w:numPr>
        <w:spacing w:before="0" w:after="0"/>
        <w:ind w:left="851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253501425"/>
      <w:r w:rsidRPr="00E80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применения</w:t>
      </w:r>
      <w:bookmarkEnd w:id="3"/>
    </w:p>
    <w:p w14:paraId="723689A6" w14:textId="77777777" w:rsidR="00487371" w:rsidRPr="00E8097F" w:rsidRDefault="00487371">
      <w:pPr>
        <w:rPr>
          <w:color w:val="000000" w:themeColor="text1"/>
        </w:rPr>
      </w:pPr>
    </w:p>
    <w:p w14:paraId="01473BAA" w14:textId="11BF0819" w:rsidR="00487371" w:rsidRPr="00E8097F" w:rsidRDefault="009772AA" w:rsidP="00BC2BCD">
      <w:pPr>
        <w:tabs>
          <w:tab w:val="left" w:pos="0"/>
          <w:tab w:val="left" w:pos="993"/>
          <w:tab w:val="left" w:pos="1080"/>
        </w:tabs>
        <w:ind w:firstLine="567"/>
        <w:jc w:val="both"/>
      </w:pPr>
      <w:r w:rsidRPr="00E8097F">
        <w:rPr>
          <w:color w:val="000000" w:themeColor="text1"/>
        </w:rPr>
        <w:t>Настоящий стандарт распространяется</w:t>
      </w:r>
      <w:r w:rsidR="00BC2BCD" w:rsidRPr="00E8097F">
        <w:rPr>
          <w:color w:val="000000" w:themeColor="text1"/>
        </w:rPr>
        <w:t xml:space="preserve"> </w:t>
      </w:r>
      <w:r w:rsidR="00C45E1F" w:rsidRPr="00E8097F">
        <w:rPr>
          <w:color w:val="000000" w:themeColor="text1"/>
        </w:rPr>
        <w:t xml:space="preserve">на </w:t>
      </w:r>
      <w:r w:rsidR="00BC2BCD" w:rsidRPr="00E8097F">
        <w:rPr>
          <w:lang w:val="ru-KZ"/>
        </w:rPr>
        <w:t>альтернативно</w:t>
      </w:r>
      <w:r w:rsidR="00C45E1F" w:rsidRPr="00E8097F">
        <w:rPr>
          <w:lang w:val="ru-KZ"/>
        </w:rPr>
        <w:t>е</w:t>
      </w:r>
      <w:r w:rsidR="00BC2BCD" w:rsidRPr="00E8097F">
        <w:rPr>
          <w:lang w:val="ru-KZ"/>
        </w:rPr>
        <w:t xml:space="preserve"> топлив</w:t>
      </w:r>
      <w:r w:rsidR="00C45E1F" w:rsidRPr="00E8097F">
        <w:rPr>
          <w:lang w:val="ru-KZ"/>
        </w:rPr>
        <w:t>о</w:t>
      </w:r>
      <w:r w:rsidR="00BC2BCD" w:rsidRPr="00E8097F">
        <w:rPr>
          <w:lang w:val="ru-KZ"/>
        </w:rPr>
        <w:t xml:space="preserve"> из твердых бытовых отходов для цементной промышленности, изготовленно</w:t>
      </w:r>
      <w:r w:rsidR="00C45E1F" w:rsidRPr="00E8097F">
        <w:rPr>
          <w:lang w:val="ru-KZ"/>
        </w:rPr>
        <w:t xml:space="preserve">е </w:t>
      </w:r>
      <w:r w:rsidR="00BC2BCD" w:rsidRPr="00E8097F">
        <w:rPr>
          <w:lang w:val="ru-KZ"/>
        </w:rPr>
        <w:t xml:space="preserve">из неопасных отходов, </w:t>
      </w:r>
      <w:r w:rsidR="00BC2BCD" w:rsidRPr="00E8097F">
        <w:t>предназначенно</w:t>
      </w:r>
      <w:r w:rsidR="00C45E1F" w:rsidRPr="00E8097F">
        <w:t>е</w:t>
      </w:r>
      <w:r w:rsidR="00BC2BCD" w:rsidRPr="00E8097F">
        <w:t xml:space="preserve"> для использования в качестве источника тепловой энергии в технологическом процессе производства цемента.</w:t>
      </w:r>
    </w:p>
    <w:p w14:paraId="7AC3DA51" w14:textId="69902EBC" w:rsidR="00BC2BCD" w:rsidRPr="00E8097F" w:rsidRDefault="00BC2BCD" w:rsidP="00BC2BCD">
      <w:pPr>
        <w:ind w:firstLine="567"/>
        <w:jc w:val="both"/>
      </w:pPr>
      <w:r w:rsidRPr="00E8097F">
        <w:rPr>
          <w:lang w:val="ru-KZ"/>
        </w:rPr>
        <w:t xml:space="preserve">Настоящий стандарт не распространяется на топливо из </w:t>
      </w:r>
      <w:r w:rsidR="00C45E1F" w:rsidRPr="00E8097F">
        <w:rPr>
          <w:lang w:val="ru-KZ"/>
        </w:rPr>
        <w:t xml:space="preserve">опасных </w:t>
      </w:r>
      <w:r w:rsidRPr="00E8097F">
        <w:rPr>
          <w:lang w:val="ru-KZ"/>
        </w:rPr>
        <w:t>отходов</w:t>
      </w:r>
      <w:r w:rsidR="00C45E1F" w:rsidRPr="00E8097F">
        <w:rPr>
          <w:lang w:val="ru-KZ"/>
        </w:rPr>
        <w:t>.</w:t>
      </w:r>
    </w:p>
    <w:p w14:paraId="7E31F78B" w14:textId="77777777" w:rsidR="00BC2BCD" w:rsidRPr="00E8097F" w:rsidRDefault="00BC2BCD" w:rsidP="00BC2BCD">
      <w:pPr>
        <w:tabs>
          <w:tab w:val="left" w:pos="0"/>
          <w:tab w:val="left" w:pos="993"/>
          <w:tab w:val="left" w:pos="1080"/>
        </w:tabs>
        <w:ind w:firstLine="567"/>
        <w:jc w:val="both"/>
        <w:rPr>
          <w:color w:val="000000" w:themeColor="text1"/>
        </w:rPr>
      </w:pPr>
    </w:p>
    <w:p w14:paraId="24C8896E" w14:textId="6CE32AB0" w:rsidR="00487371" w:rsidRPr="00E8097F" w:rsidRDefault="000E1512">
      <w:pPr>
        <w:pStyle w:val="3"/>
        <w:numPr>
          <w:ilvl w:val="0"/>
          <w:numId w:val="3"/>
        </w:numPr>
        <w:spacing w:before="0" w:after="0"/>
        <w:ind w:left="851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Toc253501426"/>
      <w:r w:rsidRPr="00E80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Нормативные ссылки</w:t>
      </w:r>
      <w:bookmarkEnd w:id="4"/>
    </w:p>
    <w:p w14:paraId="3C4CFBEE" w14:textId="77777777" w:rsidR="00487371" w:rsidRPr="00E8097F" w:rsidRDefault="00487371">
      <w:pPr>
        <w:rPr>
          <w:color w:val="000000" w:themeColor="text1"/>
        </w:rPr>
      </w:pPr>
    </w:p>
    <w:p w14:paraId="426E3147" w14:textId="7E6ED73B" w:rsidR="00B61D94" w:rsidRPr="00E8097F" w:rsidRDefault="00B61D94" w:rsidP="00070905">
      <w:pPr>
        <w:ind w:firstLine="567"/>
        <w:jc w:val="both"/>
        <w:rPr>
          <w:color w:val="000000" w:themeColor="text1"/>
        </w:rPr>
      </w:pPr>
      <w:r w:rsidRPr="00E8097F">
        <w:rPr>
          <w:color w:val="000000" w:themeColor="text1"/>
        </w:rPr>
        <w:t xml:space="preserve">Для применения настоящего стандарта необходимы следующие ссылочные нормативные документы. Для недатированных ссылок применяют последнее издание ссылочного нормативного документа (включая все его изменения): </w:t>
      </w:r>
    </w:p>
    <w:p w14:paraId="2CCD5627" w14:textId="77777777" w:rsidR="00CA045B" w:rsidRPr="00CA045B" w:rsidRDefault="00CA045B" w:rsidP="00CA045B">
      <w:pPr>
        <w:ind w:firstLine="567"/>
        <w:jc w:val="both"/>
        <w:rPr>
          <w:b/>
          <w:bCs/>
          <w:lang w:val="ru-KZ"/>
        </w:rPr>
      </w:pPr>
      <w:r>
        <w:rPr>
          <w:lang w:val="ru-KZ"/>
        </w:rPr>
        <w:t xml:space="preserve">СТ РК 2344–2013 </w:t>
      </w:r>
      <w:r w:rsidRPr="00CA045B">
        <w:rPr>
          <w:lang w:val="ru-KZ"/>
        </w:rPr>
        <w:t>Почвы Грунты Определение содержания ртути атомно-абсорбционным методом с пиролитическим разложением проб</w:t>
      </w:r>
    </w:p>
    <w:p w14:paraId="4855AADE" w14:textId="77777777" w:rsidR="00CA045B" w:rsidRPr="00CA045B" w:rsidRDefault="00CA045B" w:rsidP="00CA045B">
      <w:pPr>
        <w:ind w:firstLine="567"/>
        <w:jc w:val="both"/>
        <w:rPr>
          <w:b/>
          <w:bCs/>
          <w:lang w:val="ru-KZ"/>
        </w:rPr>
      </w:pPr>
      <w:r>
        <w:rPr>
          <w:lang w:val="ru-KZ"/>
        </w:rPr>
        <w:t xml:space="preserve">СТ РК 3616–2020 </w:t>
      </w:r>
      <w:r w:rsidRPr="00CA045B">
        <w:rPr>
          <w:lang w:val="ru-KZ"/>
        </w:rPr>
        <w:t>Рентгенофлуоресцентный анализ отходов минерального происхождения</w:t>
      </w:r>
    </w:p>
    <w:p w14:paraId="66EAAAD2" w14:textId="77777777" w:rsidR="00CA045B" w:rsidRPr="00CA045B" w:rsidRDefault="00CA045B" w:rsidP="00CA045B">
      <w:pPr>
        <w:ind w:firstLine="567"/>
        <w:jc w:val="both"/>
        <w:rPr>
          <w:b/>
          <w:bCs/>
          <w:lang w:val="ru-KZ"/>
        </w:rPr>
      </w:pPr>
      <w:r>
        <w:rPr>
          <w:lang w:val="ru-KZ"/>
        </w:rPr>
        <w:t xml:space="preserve">СТ РК 3751–2021 </w:t>
      </w:r>
      <w:r w:rsidRPr="00CA045B">
        <w:rPr>
          <w:lang w:val="ru-KZ"/>
        </w:rPr>
        <w:t>Ресурсосбережение. Обращение с отходами. Методы определения ртути в ртутьсодержащих отходах. Общие требования</w:t>
      </w:r>
    </w:p>
    <w:p w14:paraId="53A82D9A" w14:textId="77777777" w:rsidR="00CA045B" w:rsidRPr="00CA045B" w:rsidRDefault="00CA045B" w:rsidP="00CA045B">
      <w:pPr>
        <w:ind w:firstLine="567"/>
        <w:jc w:val="both"/>
        <w:rPr>
          <w:lang w:val="ru-KZ"/>
        </w:rPr>
      </w:pPr>
      <w:r w:rsidRPr="00301618">
        <w:t>СТ</w:t>
      </w:r>
      <w:r w:rsidRPr="00CA045B">
        <w:t xml:space="preserve"> </w:t>
      </w:r>
      <w:r w:rsidRPr="00301618">
        <w:t>РК</w:t>
      </w:r>
      <w:r w:rsidRPr="00CA045B">
        <w:t xml:space="preserve"> </w:t>
      </w:r>
      <w:r w:rsidRPr="00301618">
        <w:rPr>
          <w:lang w:val="en-US"/>
        </w:rPr>
        <w:t>ISO</w:t>
      </w:r>
      <w:r w:rsidRPr="00CA045B">
        <w:t xml:space="preserve"> 17828</w:t>
      </w:r>
      <w:r>
        <w:t xml:space="preserve">–2016 </w:t>
      </w:r>
      <w:r w:rsidRPr="00CA045B">
        <w:rPr>
          <w:lang w:val="ru-KZ"/>
        </w:rPr>
        <w:t>Биотопливо твердое. Определение насыпной плотности</w:t>
      </w:r>
    </w:p>
    <w:p w14:paraId="75EA5BB0" w14:textId="77777777" w:rsidR="00CA045B" w:rsidRPr="00CA045B" w:rsidRDefault="00CA045B" w:rsidP="00CA045B">
      <w:pPr>
        <w:ind w:firstLine="567"/>
        <w:jc w:val="both"/>
        <w:rPr>
          <w:b/>
          <w:bCs/>
          <w:lang w:val="ru-KZ"/>
        </w:rPr>
      </w:pPr>
      <w:r w:rsidRPr="000C433A">
        <w:t>СТ РК ISO 18134-1</w:t>
      </w:r>
      <w:r>
        <w:t xml:space="preserve">-2016 </w:t>
      </w:r>
      <w:r w:rsidRPr="00CA045B">
        <w:rPr>
          <w:lang w:val="ru-KZ"/>
        </w:rPr>
        <w:t>Биотопливо твердое. Определение содержания влаги метод печной сушки. Часть 1. Общая влага. Контрольный метод</w:t>
      </w:r>
    </w:p>
    <w:p w14:paraId="3B6CF76C" w14:textId="5C9104B3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12.1.003 Система стандартов безопасности труда. Шум. Общие требования безопасности</w:t>
      </w:r>
    </w:p>
    <w:p w14:paraId="5E5CC1E6" w14:textId="2B76C055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12.1.004 Система стандартов безопасности труда. Пожарная безопасность. Общие требования</w:t>
      </w:r>
    </w:p>
    <w:p w14:paraId="27878254" w14:textId="369CAF82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12.1.005 Межгосударственный стандарт. Система стандартов безопасности труда. Общие санитарно-гигиенические требования к воздуху рабочей зоны</w:t>
      </w:r>
    </w:p>
    <w:p w14:paraId="149F87F7" w14:textId="55CEF2CF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12.1.007 Система стандартов безопасности труда. Вредные вещества. Классификация и общие требования безопасности</w:t>
      </w:r>
    </w:p>
    <w:p w14:paraId="472FD217" w14:textId="4F88EF1C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12.1.012 Система стандартов безопасности труда. Вибрационная безопасность. Общие требования</w:t>
      </w:r>
    </w:p>
    <w:p w14:paraId="109BA183" w14:textId="222FE9C5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12.3.009 Система стандартов безопасности труда. Работы погрузочно-разгрузочные. Общие требования безопасности</w:t>
      </w:r>
    </w:p>
    <w:p w14:paraId="3D8FDA4F" w14:textId="0C3EACA0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12.4.011 Система стандартов безопасности труда. Средства защиты работающих. Общие требования и классификация</w:t>
      </w:r>
    </w:p>
    <w:p w14:paraId="52B6D99F" w14:textId="36E0172E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12.4.041 Система стандартов безопасности труда. Средства индивидуальной защиты органов дыхания фильтрующие. Общие технические требования</w:t>
      </w:r>
    </w:p>
    <w:p w14:paraId="4BC78932" w14:textId="65B5FE49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lastRenderedPageBreak/>
        <w:t>ГОСТ 12.4.103 Система стандартов безопасности труда. Одежда специальная защитная, средства индивидуальной защиты ног и рук. Классификация</w:t>
      </w:r>
    </w:p>
    <w:p w14:paraId="40E7143D" w14:textId="518B98E1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14192 Маркировка грузов</w:t>
      </w:r>
    </w:p>
    <w:p w14:paraId="7C00302A" w14:textId="7384515F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20010 Перчатки резиновые технические. Технические условия</w:t>
      </w:r>
    </w:p>
    <w:p w14:paraId="2E44AA74" w14:textId="699CBC09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27313 Топливо твердое минеральное. Обозначение показателей качества и формулы пересчета результатов анализа на различные состояния топлива</w:t>
      </w:r>
    </w:p>
    <w:p w14:paraId="1B4BECE6" w14:textId="231677A3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27574 Костюмы женские для защиты от общих производственных загрязнений и механических воздействий. Технические условия</w:t>
      </w:r>
    </w:p>
    <w:p w14:paraId="4ACBF557" w14:textId="74F17A4A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27575 Костюмы мужские для защиты от общих производственных загрязнений и механических воздействий. Технические условия</w:t>
      </w:r>
    </w:p>
    <w:p w14:paraId="0D8FF6E1" w14:textId="73E999DE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30108 Определение удельной эффективной активности естественных радионуклидов</w:t>
      </w:r>
    </w:p>
    <w:p w14:paraId="66FEDB45" w14:textId="1D62E98E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30166 Ресурсосбережение. Основные положения</w:t>
      </w:r>
    </w:p>
    <w:p w14:paraId="5A2ED57C" w14:textId="099F7B20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30772 Ресурсосбережение. Обращение с отходами. Термины и определения</w:t>
      </w:r>
    </w:p>
    <w:p w14:paraId="51C0D3B5" w14:textId="312A4C61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32982 (ISO 11724:2004) Топливо твердое минеральное. Определение содержания общего фтора</w:t>
      </w:r>
    </w:p>
    <w:p w14:paraId="6D86A28A" w14:textId="589EA79E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32984 (ISO/TS 13605:2012) Топливо твердое минеральное. Определение макро- и микроэлементов в золе методом рентгенофлуоресцентной спектрометрии</w:t>
      </w:r>
    </w:p>
    <w:p w14:paraId="61167587" w14:textId="6EDDE7A8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33108 (EN 15400:2011) Топливо твердое из бытовых отходов. Определение теплоты сгорания</w:t>
      </w:r>
    </w:p>
    <w:p w14:paraId="35A79D60" w14:textId="105CD10E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33508 (EN 15402:2011) Топливо твердое из бытовых отходов. Определение выхода летучих веществ</w:t>
      </w:r>
    </w:p>
    <w:p w14:paraId="7A4D43D6" w14:textId="1EFE3499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33509 (EN 15443:2011) Топливо твердое из бытовых отходов. Методы подготовки лабораторной пробы</w:t>
      </w:r>
    </w:p>
    <w:p w14:paraId="01307264" w14:textId="4B35F00F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33510 (EN 15413:2011) Топливо твердое из бытовых отходов. Методы подготовки образца для испытаний из лабораторной пробы</w:t>
      </w:r>
    </w:p>
    <w:p w14:paraId="3AA10D5E" w14:textId="059181F2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33511 (EN 15403:2011) Топливо твердое из бытовых отходов. Определение зольности</w:t>
      </w:r>
    </w:p>
    <w:p w14:paraId="4F8A9AFA" w14:textId="31CEB3D4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 xml:space="preserve">ГОСТ 33512.3 (EN </w:t>
      </w:r>
      <w:r w:rsidR="00B61D94" w:rsidRPr="00E8097F">
        <w:rPr>
          <w:lang w:val="ru-KZ"/>
        </w:rPr>
        <w:t>15414–3</w:t>
      </w:r>
      <w:r w:rsidRPr="00E8097F">
        <w:rPr>
          <w:lang w:val="ru-KZ"/>
        </w:rPr>
        <w:t>:2011) Топливо твердое из бытовых отходов. Определение содержания влаги высушиванием. Часть 3. Влага аналитическая</w:t>
      </w:r>
    </w:p>
    <w:p w14:paraId="1368473C" w14:textId="43BB0A3C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33513 (EN 15407:2011) Топливо твердое из бытовых отходов. Определения содержания углерода (C), водорода (H) и азота (N) инструментальным методом</w:t>
      </w:r>
    </w:p>
    <w:p w14:paraId="2281772E" w14:textId="77C61E4C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33515 (EN 15408:2011) Топливо твердое из бытовых отходов. Метод определения содержания серы (S), хлора (</w:t>
      </w:r>
      <w:proofErr w:type="spellStart"/>
      <w:r w:rsidRPr="00E8097F">
        <w:rPr>
          <w:lang w:val="ru-KZ"/>
        </w:rPr>
        <w:t>Cl</w:t>
      </w:r>
      <w:proofErr w:type="spellEnd"/>
      <w:r w:rsidRPr="00E8097F">
        <w:rPr>
          <w:lang w:val="ru-KZ"/>
        </w:rPr>
        <w:t>), фтора (F) и брома (</w:t>
      </w:r>
      <w:proofErr w:type="spellStart"/>
      <w:r w:rsidRPr="00E8097F">
        <w:rPr>
          <w:lang w:val="ru-KZ"/>
        </w:rPr>
        <w:t>Br</w:t>
      </w:r>
      <w:proofErr w:type="spellEnd"/>
      <w:r w:rsidRPr="00E8097F">
        <w:rPr>
          <w:lang w:val="ru-KZ"/>
        </w:rPr>
        <w:t>)</w:t>
      </w:r>
    </w:p>
    <w:p w14:paraId="5BC5E3E5" w14:textId="0EB2F8B0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33516 (EN 15359:2011) Топливо твердое из бытовых отходов. Технические характеристики и классы</w:t>
      </w:r>
    </w:p>
    <w:p w14:paraId="51C4AD45" w14:textId="5B5EE9B5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33521 (EN 14182:2002) Ресурсосбережение. Упаковка. Термины и определения</w:t>
      </w:r>
    </w:p>
    <w:p w14:paraId="01380B2F" w14:textId="038D6970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33564 (EN 15357:2011) Топливо твердое из бытовых отходов. Термины и определения</w:t>
      </w:r>
    </w:p>
    <w:p w14:paraId="5E11B8C1" w14:textId="3C0F4FD5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33626 (EN 15442:2011) Топливо твердое из бытовых отходов. Методы отбора проб</w:t>
      </w:r>
    </w:p>
    <w:p w14:paraId="68E9A42C" w14:textId="4F378279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34119 Мясо и мясные продукты. Метод определения полициклических ароматических углеводородов высокоэффективной жидкостной хроматографией с масс-спектрометрическим детектированием</w:t>
      </w:r>
    </w:p>
    <w:p w14:paraId="664C0C0A" w14:textId="2DFF4CBA" w:rsidR="00070905" w:rsidRPr="00E8097F" w:rsidRDefault="00070905" w:rsidP="00070905">
      <w:pPr>
        <w:ind w:firstLine="567"/>
        <w:jc w:val="both"/>
      </w:pPr>
      <w:r w:rsidRPr="00E8097F">
        <w:rPr>
          <w:lang w:val="ru-KZ"/>
        </w:rPr>
        <w:t>ГОСТ 34449 Продукты пищевые, продовольственное сырье, корма, кормовые добавки. Определение массовой доли диоксинов методом хромато-масс-спектрометрии высокого разрешения</w:t>
      </w:r>
    </w:p>
    <w:p w14:paraId="0E76D698" w14:textId="37FCC0F6" w:rsidR="00070905" w:rsidRPr="00E8097F" w:rsidRDefault="00070905" w:rsidP="00070905">
      <w:pPr>
        <w:ind w:firstLine="567"/>
        <w:jc w:val="both"/>
        <w:rPr>
          <w:lang w:val="ru-KZ"/>
        </w:rPr>
      </w:pPr>
      <w:r w:rsidRPr="00E8097F">
        <w:rPr>
          <w:lang w:val="ru-KZ"/>
        </w:rPr>
        <w:t>ГОСТ 34757 Упаковка. Маркировка, указывающая на способ обращения с грузами</w:t>
      </w:r>
    </w:p>
    <w:p w14:paraId="708C27FD" w14:textId="7734E74F" w:rsidR="0068315B" w:rsidRPr="00E8097F" w:rsidRDefault="0068315B" w:rsidP="0068315B">
      <w:pPr>
        <w:ind w:firstLine="567"/>
        <w:jc w:val="both"/>
      </w:pPr>
      <w:r w:rsidRPr="00E8097F">
        <w:rPr>
          <w:lang w:val="ru-KZ"/>
        </w:rPr>
        <w:t>ГОСТ Р 55119 (ЕН 15440:2011) Топливо твердое из бытовых отходов. Определение содержания биомассы</w:t>
      </w:r>
    </w:p>
    <w:p w14:paraId="4DAC0269" w14:textId="5F0E62B9" w:rsidR="00070905" w:rsidRPr="00E8097F" w:rsidRDefault="00D918EA" w:rsidP="0068315B">
      <w:pPr>
        <w:ind w:firstLine="567"/>
        <w:jc w:val="both"/>
        <w:rPr>
          <w:color w:val="000000" w:themeColor="text1"/>
          <w:spacing w:val="-4"/>
          <w:sz w:val="20"/>
          <w:szCs w:val="20"/>
        </w:rPr>
      </w:pPr>
      <w:r w:rsidRPr="00E8097F">
        <w:rPr>
          <w:color w:val="000000" w:themeColor="text1"/>
          <w:spacing w:val="-4"/>
          <w:sz w:val="20"/>
          <w:szCs w:val="20"/>
        </w:rPr>
        <w:lastRenderedPageBreak/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стандартов, опубликованным в текущем году. Если ссылочный стандарт заменен (изменен), то при пользовании настоящим стандартом следует руководствоваться замененным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14:paraId="60AFAF96" w14:textId="77777777" w:rsidR="0068315B" w:rsidRPr="00E8097F" w:rsidRDefault="0068315B" w:rsidP="0068315B">
      <w:pPr>
        <w:ind w:firstLine="567"/>
        <w:jc w:val="both"/>
        <w:rPr>
          <w:color w:val="000000" w:themeColor="text1"/>
          <w:sz w:val="20"/>
          <w:szCs w:val="20"/>
        </w:rPr>
      </w:pPr>
    </w:p>
    <w:p w14:paraId="5AE54977" w14:textId="5D760362" w:rsidR="00487371" w:rsidRPr="00E8097F" w:rsidRDefault="006B7431">
      <w:pPr>
        <w:pStyle w:val="3"/>
        <w:numPr>
          <w:ilvl w:val="0"/>
          <w:numId w:val="3"/>
        </w:numPr>
        <w:spacing w:before="0" w:after="0"/>
        <w:ind w:left="851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Toc253501427"/>
      <w:r w:rsidRPr="00E8097F">
        <w:rPr>
          <w:rFonts w:ascii="Times New Roman" w:hAnsi="Times New Roman" w:cs="Times New Roman"/>
          <w:color w:val="000000" w:themeColor="text1"/>
          <w:sz w:val="24"/>
          <w:szCs w:val="24"/>
        </w:rPr>
        <w:t>Термины и определения</w:t>
      </w:r>
      <w:bookmarkEnd w:id="5"/>
      <w:r w:rsidRPr="00E80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9403379" w14:textId="77777777" w:rsidR="00487371" w:rsidRPr="00E8097F" w:rsidRDefault="00487371">
      <w:pPr>
        <w:rPr>
          <w:color w:val="000000" w:themeColor="text1"/>
        </w:rPr>
      </w:pPr>
    </w:p>
    <w:p w14:paraId="059FE4FD" w14:textId="03A8958B" w:rsidR="000E1512" w:rsidRPr="00E8097F" w:rsidRDefault="006B7431">
      <w:pPr>
        <w:tabs>
          <w:tab w:val="left" w:pos="720"/>
          <w:tab w:val="left" w:pos="900"/>
          <w:tab w:val="left" w:pos="1080"/>
        </w:tabs>
        <w:ind w:firstLine="567"/>
        <w:jc w:val="both"/>
        <w:rPr>
          <w:rStyle w:val="s0"/>
          <w:color w:val="000000" w:themeColor="text1"/>
          <w:sz w:val="24"/>
          <w:szCs w:val="24"/>
        </w:rPr>
      </w:pPr>
      <w:r w:rsidRPr="00E8097F">
        <w:rPr>
          <w:rStyle w:val="s0"/>
          <w:color w:val="000000" w:themeColor="text1"/>
          <w:sz w:val="24"/>
          <w:szCs w:val="24"/>
        </w:rPr>
        <w:t xml:space="preserve">В настоящем стандарте применяются </w:t>
      </w:r>
      <w:r w:rsidR="003C5D30" w:rsidRPr="00E8097F">
        <w:rPr>
          <w:rStyle w:val="s0"/>
          <w:color w:val="000000" w:themeColor="text1"/>
          <w:sz w:val="24"/>
          <w:szCs w:val="24"/>
        </w:rPr>
        <w:t xml:space="preserve">термины по </w:t>
      </w:r>
      <w:r w:rsidR="00BC2BCD" w:rsidRPr="00E8097F">
        <w:rPr>
          <w:rStyle w:val="s0"/>
          <w:color w:val="000000" w:themeColor="text1"/>
          <w:sz w:val="24"/>
          <w:szCs w:val="24"/>
        </w:rPr>
        <w:t xml:space="preserve">[1], </w:t>
      </w:r>
      <w:r w:rsidR="003C5D30" w:rsidRPr="00E8097F">
        <w:rPr>
          <w:color w:val="000000" w:themeColor="text1"/>
        </w:rPr>
        <w:t>СТ РК 1497</w:t>
      </w:r>
      <w:r w:rsidR="003C5D30" w:rsidRPr="00E8097F">
        <w:rPr>
          <w:rStyle w:val="s0"/>
          <w:color w:val="000000" w:themeColor="text1"/>
          <w:sz w:val="24"/>
          <w:szCs w:val="24"/>
        </w:rPr>
        <w:t xml:space="preserve">, а также </w:t>
      </w:r>
      <w:r w:rsidRPr="00E8097F">
        <w:rPr>
          <w:rStyle w:val="s0"/>
          <w:color w:val="000000" w:themeColor="text1"/>
          <w:sz w:val="24"/>
          <w:szCs w:val="24"/>
        </w:rPr>
        <w:t>следующие термины с соответствующими определениями:</w:t>
      </w:r>
    </w:p>
    <w:p w14:paraId="5954648F" w14:textId="1F387CED" w:rsidR="00746F6B" w:rsidRPr="00E8097F" w:rsidRDefault="004C7367" w:rsidP="00746F6B">
      <w:pPr>
        <w:pStyle w:val="af9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Cs/>
          <w:color w:val="000000" w:themeColor="text1"/>
          <w:sz w:val="24"/>
          <w:szCs w:val="24"/>
        </w:rPr>
      </w:pPr>
      <w:r w:rsidRPr="00E8097F">
        <w:rPr>
          <w:color w:val="000000" w:themeColor="text1"/>
          <w:sz w:val="24"/>
          <w:szCs w:val="24"/>
        </w:rPr>
        <w:t xml:space="preserve"> </w:t>
      </w:r>
      <w:r w:rsidR="00746F6B" w:rsidRPr="00E8097F">
        <w:rPr>
          <w:b/>
          <w:color w:val="000000" w:themeColor="text1"/>
          <w:sz w:val="24"/>
          <w:szCs w:val="24"/>
        </w:rPr>
        <w:t xml:space="preserve">Альтернативное топливо </w:t>
      </w:r>
      <w:r w:rsidR="00DB3F35" w:rsidRPr="00E8097F">
        <w:rPr>
          <w:b/>
          <w:color w:val="000000" w:themeColor="text1"/>
          <w:sz w:val="24"/>
          <w:szCs w:val="24"/>
          <w:lang w:val="kk-KZ"/>
        </w:rPr>
        <w:t xml:space="preserve">для цементной промышленности </w:t>
      </w:r>
      <w:r w:rsidR="00DB3F35" w:rsidRPr="00E8097F">
        <w:rPr>
          <w:b/>
          <w:color w:val="000000" w:themeColor="text1"/>
          <w:sz w:val="24"/>
          <w:szCs w:val="24"/>
        </w:rPr>
        <w:t>(АТЦ)</w:t>
      </w:r>
      <w:r w:rsidR="005F534B" w:rsidRPr="00E8097F">
        <w:rPr>
          <w:b/>
          <w:color w:val="000000" w:themeColor="text1"/>
          <w:sz w:val="24"/>
          <w:szCs w:val="24"/>
        </w:rPr>
        <w:t>:</w:t>
      </w:r>
      <w:r w:rsidR="00DB3F35" w:rsidRPr="00E8097F">
        <w:rPr>
          <w:b/>
          <w:color w:val="000000" w:themeColor="text1"/>
          <w:sz w:val="24"/>
          <w:szCs w:val="24"/>
        </w:rPr>
        <w:t xml:space="preserve"> </w:t>
      </w:r>
      <w:r w:rsidR="005F534B" w:rsidRPr="00E8097F">
        <w:rPr>
          <w:bCs/>
          <w:color w:val="000000" w:themeColor="text1"/>
          <w:sz w:val="24"/>
          <w:szCs w:val="24"/>
        </w:rPr>
        <w:t>Топливо, полученное из отходов, которое используется в цементных печах в качестве частичной или полной замены традиционным ископаемым видам топлива.</w:t>
      </w:r>
    </w:p>
    <w:p w14:paraId="2B0AC592" w14:textId="04A97A6C" w:rsidR="00487371" w:rsidRPr="00E8097F" w:rsidRDefault="006B7431">
      <w:pPr>
        <w:pStyle w:val="af9"/>
        <w:widowControl/>
        <w:numPr>
          <w:ilvl w:val="0"/>
          <w:numId w:val="5"/>
        </w:numPr>
        <w:tabs>
          <w:tab w:val="left" w:pos="1134"/>
        </w:tabs>
        <w:autoSpaceDE/>
        <w:autoSpaceDN/>
        <w:ind w:left="0" w:firstLine="567"/>
        <w:jc w:val="both"/>
        <w:rPr>
          <w:color w:val="000000" w:themeColor="text1"/>
          <w:sz w:val="24"/>
          <w:szCs w:val="24"/>
        </w:rPr>
      </w:pPr>
      <w:r w:rsidRPr="00E8097F">
        <w:rPr>
          <w:b/>
          <w:color w:val="000000" w:themeColor="text1"/>
          <w:sz w:val="24"/>
          <w:szCs w:val="24"/>
        </w:rPr>
        <w:t>Опасные отходы</w:t>
      </w:r>
      <w:r w:rsidRPr="00E8097F">
        <w:rPr>
          <w:i/>
          <w:iCs/>
          <w:color w:val="000000" w:themeColor="text1"/>
          <w:sz w:val="24"/>
          <w:szCs w:val="24"/>
        </w:rPr>
        <w:t xml:space="preserve">: </w:t>
      </w:r>
      <w:r w:rsidRPr="00E8097F">
        <w:rPr>
          <w:color w:val="000000" w:themeColor="text1"/>
          <w:sz w:val="24"/>
          <w:szCs w:val="24"/>
        </w:rPr>
        <w:t>О</w:t>
      </w:r>
      <w:r w:rsidRPr="00E8097F">
        <w:rPr>
          <w:rStyle w:val="s0"/>
          <w:color w:val="000000" w:themeColor="text1"/>
          <w:sz w:val="24"/>
          <w:szCs w:val="24"/>
        </w:rPr>
        <w:t>тходы, которые содержат вредные вещества, обладающие опасными свойствами (токсичностью, взрывоопасностью, радиоактивностью, пожароопасностью, высокой реакционной способностью) и могут представлять непосредственную или потенциальную опасность для окружающей среды и здоровья человека самостоятельно или при вступлении в контакт с другими веществами</w:t>
      </w:r>
      <w:r w:rsidRPr="00E8097F">
        <w:rPr>
          <w:color w:val="000000" w:themeColor="text1"/>
          <w:sz w:val="24"/>
          <w:szCs w:val="24"/>
        </w:rPr>
        <w:t>.</w:t>
      </w:r>
    </w:p>
    <w:p w14:paraId="431075A0" w14:textId="5099B62B" w:rsidR="00095C76" w:rsidRPr="00E8097F" w:rsidRDefault="00C92FFA" w:rsidP="00095C76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E8097F">
        <w:rPr>
          <w:b/>
          <w:bCs/>
          <w:color w:val="000000" w:themeColor="text1"/>
        </w:rPr>
        <w:t xml:space="preserve">Накопление отходов: </w:t>
      </w:r>
      <w:r w:rsidRPr="00E8097F">
        <w:rPr>
          <w:color w:val="000000" w:themeColor="text1"/>
        </w:rPr>
        <w:t>Временное складирование отходов в специально установленных местах в течение сроков, указанных в пункте 2 статьи 320 ЭК РК, осуществляемое в процессе образования отходов или дальнейшего управления ими до момента их окончательного восстановления или удаления</w:t>
      </w:r>
      <w:r w:rsidR="006351A0" w:rsidRPr="00E8097F">
        <w:rPr>
          <w:color w:val="000000" w:themeColor="text1"/>
        </w:rPr>
        <w:t xml:space="preserve"> [</w:t>
      </w:r>
      <w:r w:rsidR="00070905" w:rsidRPr="00E8097F">
        <w:rPr>
          <w:color w:val="000000" w:themeColor="text1"/>
        </w:rPr>
        <w:t>1</w:t>
      </w:r>
      <w:r w:rsidR="006351A0" w:rsidRPr="00E8097F">
        <w:rPr>
          <w:color w:val="000000" w:themeColor="text1"/>
        </w:rPr>
        <w:t>]</w:t>
      </w:r>
      <w:r w:rsidRPr="00E8097F">
        <w:rPr>
          <w:color w:val="000000" w:themeColor="text1"/>
        </w:rPr>
        <w:t>.</w:t>
      </w:r>
    </w:p>
    <w:p w14:paraId="61A36540" w14:textId="70123A16" w:rsidR="00095C76" w:rsidRPr="00E8097F" w:rsidRDefault="00095C76" w:rsidP="00095C76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E8097F">
        <w:rPr>
          <w:b/>
          <w:bCs/>
          <w:color w:val="000000" w:themeColor="text1"/>
        </w:rPr>
        <w:t xml:space="preserve">Восстановление отходов: </w:t>
      </w:r>
      <w:r w:rsidRPr="00E8097F">
        <w:rPr>
          <w:color w:val="000000" w:themeColor="text1"/>
        </w:rPr>
        <w:t>Любая операция, направленная на сокращение объемов отходов, главным назначением которой является использование отходов для выполнения какой-либо полезной функции в целях замещения других материалов, которые в противном случае были бы использованы для выполнения указанной функции, включая вспомогательные операции по подготовке данных отходов для выполнения такой функции, осуществляемые на конкретном производственном объекте или в определенном секторе экономики</w:t>
      </w:r>
      <w:r w:rsidR="00660C7C" w:rsidRPr="00E8097F">
        <w:rPr>
          <w:color w:val="000000" w:themeColor="text1"/>
        </w:rPr>
        <w:t xml:space="preserve"> [</w:t>
      </w:r>
      <w:r w:rsidR="00002DF7" w:rsidRPr="00E8097F">
        <w:rPr>
          <w:color w:val="000000" w:themeColor="text1"/>
        </w:rPr>
        <w:t>5</w:t>
      </w:r>
      <w:r w:rsidR="00660C7C" w:rsidRPr="00E8097F">
        <w:rPr>
          <w:color w:val="000000" w:themeColor="text1"/>
        </w:rPr>
        <w:t>]</w:t>
      </w:r>
      <w:r w:rsidRPr="00E8097F">
        <w:rPr>
          <w:color w:val="000000" w:themeColor="text1"/>
        </w:rPr>
        <w:t>.</w:t>
      </w:r>
    </w:p>
    <w:p w14:paraId="492F2A9E" w14:textId="77777777" w:rsidR="00095C76" w:rsidRPr="00E8097F" w:rsidRDefault="00095C76" w:rsidP="00095C76">
      <w:pPr>
        <w:jc w:val="both"/>
        <w:rPr>
          <w:color w:val="000000" w:themeColor="text1"/>
        </w:rPr>
      </w:pPr>
      <w:bookmarkStart w:id="6" w:name="z3471"/>
      <w:r w:rsidRPr="00E8097F">
        <w:rPr>
          <w:color w:val="000000" w:themeColor="text1"/>
        </w:rPr>
        <w:t>     </w:t>
      </w:r>
    </w:p>
    <w:p w14:paraId="547030B3" w14:textId="17FB2A5F" w:rsidR="00095C76" w:rsidRPr="00E8097F" w:rsidRDefault="00095C76" w:rsidP="00660C7C">
      <w:pPr>
        <w:ind w:firstLine="567"/>
        <w:jc w:val="both"/>
        <w:rPr>
          <w:color w:val="000000" w:themeColor="text1"/>
          <w:sz w:val="20"/>
          <w:szCs w:val="20"/>
        </w:rPr>
      </w:pPr>
      <w:r w:rsidRPr="00E8097F">
        <w:rPr>
          <w:color w:val="000000" w:themeColor="text1"/>
          <w:sz w:val="20"/>
          <w:szCs w:val="20"/>
        </w:rPr>
        <w:t>Примечание - К операциям по восстановлению отходов относятся:</w:t>
      </w:r>
    </w:p>
    <w:p w14:paraId="6F0924CE" w14:textId="77777777" w:rsidR="00095C76" w:rsidRPr="00E8097F" w:rsidRDefault="00095C76" w:rsidP="00660C7C">
      <w:pPr>
        <w:ind w:firstLine="1418"/>
        <w:jc w:val="both"/>
        <w:rPr>
          <w:color w:val="000000" w:themeColor="text1"/>
          <w:sz w:val="20"/>
          <w:szCs w:val="20"/>
        </w:rPr>
      </w:pPr>
      <w:bookmarkStart w:id="7" w:name="z3472"/>
      <w:bookmarkEnd w:id="6"/>
      <w:r w:rsidRPr="00E8097F">
        <w:rPr>
          <w:color w:val="000000" w:themeColor="text1"/>
          <w:sz w:val="20"/>
          <w:szCs w:val="20"/>
        </w:rPr>
        <w:t>      1) подготовка отходов к повторному использованию;</w:t>
      </w:r>
    </w:p>
    <w:p w14:paraId="4CD5F49C" w14:textId="77777777" w:rsidR="00095C76" w:rsidRPr="00E8097F" w:rsidRDefault="00095C76" w:rsidP="00660C7C">
      <w:pPr>
        <w:ind w:firstLine="1418"/>
        <w:jc w:val="both"/>
        <w:rPr>
          <w:color w:val="000000" w:themeColor="text1"/>
          <w:sz w:val="20"/>
          <w:szCs w:val="20"/>
        </w:rPr>
      </w:pPr>
      <w:bookmarkStart w:id="8" w:name="z3473"/>
      <w:bookmarkEnd w:id="7"/>
      <w:r w:rsidRPr="00E8097F">
        <w:rPr>
          <w:color w:val="000000" w:themeColor="text1"/>
          <w:sz w:val="20"/>
          <w:szCs w:val="20"/>
        </w:rPr>
        <w:t>      2) переработка отходов;</w:t>
      </w:r>
    </w:p>
    <w:p w14:paraId="4715F597" w14:textId="77777777" w:rsidR="00095C76" w:rsidRPr="00E8097F" w:rsidRDefault="00095C76" w:rsidP="00660C7C">
      <w:pPr>
        <w:ind w:firstLine="1418"/>
        <w:jc w:val="both"/>
        <w:rPr>
          <w:color w:val="000000" w:themeColor="text1"/>
          <w:sz w:val="20"/>
          <w:szCs w:val="20"/>
        </w:rPr>
      </w:pPr>
      <w:bookmarkStart w:id="9" w:name="z3474"/>
      <w:bookmarkEnd w:id="8"/>
      <w:r w:rsidRPr="00E8097F">
        <w:rPr>
          <w:color w:val="000000" w:themeColor="text1"/>
          <w:sz w:val="20"/>
          <w:szCs w:val="20"/>
        </w:rPr>
        <w:t>      3) утилизация отходов.</w:t>
      </w:r>
    </w:p>
    <w:bookmarkEnd w:id="9"/>
    <w:p w14:paraId="3B40EE83" w14:textId="307B716E" w:rsidR="00095C76" w:rsidRPr="00E8097F" w:rsidRDefault="00095C76" w:rsidP="00660C7C">
      <w:pPr>
        <w:pStyle w:val="aff4"/>
        <w:tabs>
          <w:tab w:val="left" w:pos="1134"/>
        </w:tabs>
        <w:ind w:left="1134" w:firstLine="1418"/>
        <w:jc w:val="both"/>
        <w:rPr>
          <w:color w:val="000000" w:themeColor="text1"/>
          <w:sz w:val="20"/>
          <w:szCs w:val="20"/>
        </w:rPr>
      </w:pPr>
    </w:p>
    <w:p w14:paraId="7F0787A5" w14:textId="06F7303E" w:rsidR="00660C7C" w:rsidRPr="00E8097F" w:rsidRDefault="00660C7C" w:rsidP="00660C7C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/>
          <w:bCs/>
          <w:color w:val="000000" w:themeColor="text1"/>
        </w:rPr>
      </w:pPr>
      <w:r w:rsidRPr="00E8097F">
        <w:rPr>
          <w:b/>
          <w:bCs/>
          <w:color w:val="000000" w:themeColor="text1"/>
        </w:rPr>
        <w:t xml:space="preserve">Переработка отходов: </w:t>
      </w:r>
      <w:r w:rsidRPr="00E8097F">
        <w:rPr>
          <w:color w:val="000000" w:themeColor="text1"/>
        </w:rPr>
        <w:t>Механические, физические, химические и (или) биологические процессы, направленные на извлечение из отходов полезных компонентов, сырья и (или) иных материалов, пригодных для использования в дальнейшем в производстве (изготовлении) продукции, материалов или веществ вне зависимости от их назначения, за исключением утилизации [</w:t>
      </w:r>
      <w:r w:rsidR="00070905" w:rsidRPr="00E8097F">
        <w:rPr>
          <w:color w:val="000000" w:themeColor="text1"/>
        </w:rPr>
        <w:t>1</w:t>
      </w:r>
      <w:r w:rsidRPr="00E8097F">
        <w:rPr>
          <w:color w:val="000000" w:themeColor="text1"/>
        </w:rPr>
        <w:t>].</w:t>
      </w:r>
    </w:p>
    <w:p w14:paraId="15B9762B" w14:textId="7B3D3370" w:rsidR="00660C7C" w:rsidRPr="00E8097F" w:rsidRDefault="00660C7C" w:rsidP="00660C7C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/>
          <w:bCs/>
          <w:color w:val="000000" w:themeColor="text1"/>
        </w:rPr>
      </w:pPr>
      <w:r w:rsidRPr="00E8097F">
        <w:rPr>
          <w:b/>
          <w:bCs/>
          <w:color w:val="000000" w:themeColor="text1"/>
        </w:rPr>
        <w:t xml:space="preserve">Утилизация отходов: </w:t>
      </w:r>
      <w:r w:rsidRPr="00E8097F">
        <w:rPr>
          <w:color w:val="000000" w:themeColor="text1"/>
        </w:rPr>
        <w:t>Процесс использования отходов в иных, помимо переработки, целях, в том числе в качестве вторичного энергетического ресурса для извлечения тепловой или электрической энергии, производства различных видов топлива, а также в качестве вторичного материального ресурса для целей строительства, заполнения (закладки, засыпки) выработанных пространств (пустот) в земле или недрах или в инженерных целях при создании или изменении ландшафтов [</w:t>
      </w:r>
      <w:r w:rsidR="00070905" w:rsidRPr="00E8097F">
        <w:rPr>
          <w:color w:val="000000" w:themeColor="text1"/>
        </w:rPr>
        <w:t>1</w:t>
      </w:r>
      <w:r w:rsidRPr="00E8097F">
        <w:rPr>
          <w:color w:val="000000" w:themeColor="text1"/>
        </w:rPr>
        <w:t>].</w:t>
      </w:r>
    </w:p>
    <w:p w14:paraId="27AF2D76" w14:textId="5E08DF4C" w:rsidR="00C92FFA" w:rsidRPr="00E8097F" w:rsidRDefault="00C92FFA" w:rsidP="00C92FFA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E8097F">
        <w:rPr>
          <w:b/>
          <w:bCs/>
          <w:color w:val="000000" w:themeColor="text1"/>
        </w:rPr>
        <w:t>Удаление отходов:</w:t>
      </w:r>
      <w:r w:rsidRPr="00E8097F">
        <w:rPr>
          <w:color w:val="000000" w:themeColor="text1"/>
        </w:rPr>
        <w:t xml:space="preserve"> Любая, не являющаяся восстановлением операция по захоронению или уничтожению отходов, включая вспомогательные операции по подготовке отходов к захоронению или уничтожению (в том числе по их сортировке, обработке, обезвреживанию)</w:t>
      </w:r>
      <w:r w:rsidR="006351A0" w:rsidRPr="00E8097F">
        <w:rPr>
          <w:color w:val="000000" w:themeColor="text1"/>
        </w:rPr>
        <w:t xml:space="preserve"> [</w:t>
      </w:r>
      <w:r w:rsidR="00070905" w:rsidRPr="00E8097F">
        <w:rPr>
          <w:color w:val="000000" w:themeColor="text1"/>
        </w:rPr>
        <w:t>1</w:t>
      </w:r>
      <w:r w:rsidR="006351A0" w:rsidRPr="00E8097F">
        <w:rPr>
          <w:color w:val="000000" w:themeColor="text1"/>
        </w:rPr>
        <w:t>]</w:t>
      </w:r>
      <w:r w:rsidRPr="00E8097F">
        <w:rPr>
          <w:color w:val="000000" w:themeColor="text1"/>
        </w:rPr>
        <w:t>.</w:t>
      </w:r>
    </w:p>
    <w:p w14:paraId="066FD4F9" w14:textId="6043E158" w:rsidR="00C92FFA" w:rsidRPr="00E8097F" w:rsidRDefault="00C92FFA" w:rsidP="00C92FFA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bookmarkStart w:id="10" w:name="z3491"/>
      <w:r w:rsidRPr="00E8097F">
        <w:rPr>
          <w:color w:val="000000" w:themeColor="text1"/>
        </w:rPr>
        <w:lastRenderedPageBreak/>
        <w:t> </w:t>
      </w:r>
      <w:r w:rsidRPr="00E8097F">
        <w:rPr>
          <w:b/>
          <w:bCs/>
          <w:color w:val="000000" w:themeColor="text1"/>
        </w:rPr>
        <w:t>Захоронение отходов:</w:t>
      </w:r>
      <w:r w:rsidRPr="00E8097F">
        <w:rPr>
          <w:color w:val="000000" w:themeColor="text1"/>
        </w:rPr>
        <w:t xml:space="preserve"> Складирование отходов в местах, специально установленных для их безопасного хранения в течение неограниченного срока, без намерения их изъятия</w:t>
      </w:r>
      <w:r w:rsidR="006351A0" w:rsidRPr="00E8097F">
        <w:rPr>
          <w:color w:val="000000" w:themeColor="text1"/>
        </w:rPr>
        <w:t xml:space="preserve"> [</w:t>
      </w:r>
      <w:r w:rsidR="00070905" w:rsidRPr="00E8097F">
        <w:rPr>
          <w:color w:val="000000" w:themeColor="text1"/>
        </w:rPr>
        <w:t>1</w:t>
      </w:r>
      <w:r w:rsidR="006351A0" w:rsidRPr="00E8097F">
        <w:rPr>
          <w:color w:val="000000" w:themeColor="text1"/>
        </w:rPr>
        <w:t>]</w:t>
      </w:r>
      <w:r w:rsidRPr="00E8097F">
        <w:rPr>
          <w:color w:val="000000" w:themeColor="text1"/>
        </w:rPr>
        <w:t>.</w:t>
      </w:r>
    </w:p>
    <w:p w14:paraId="0B4A046A" w14:textId="64FAB254" w:rsidR="00C92FFA" w:rsidRPr="00E8097F" w:rsidRDefault="00C92FFA" w:rsidP="00C92FFA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bookmarkStart w:id="11" w:name="z3492"/>
      <w:bookmarkEnd w:id="10"/>
      <w:r w:rsidRPr="00E8097F">
        <w:rPr>
          <w:color w:val="000000" w:themeColor="text1"/>
        </w:rPr>
        <w:t> </w:t>
      </w:r>
      <w:r w:rsidRPr="00E8097F">
        <w:rPr>
          <w:b/>
          <w:bCs/>
          <w:color w:val="000000" w:themeColor="text1"/>
        </w:rPr>
        <w:t>Уничтожение отходов:</w:t>
      </w:r>
      <w:r w:rsidRPr="00E8097F">
        <w:rPr>
          <w:color w:val="000000" w:themeColor="text1"/>
        </w:rPr>
        <w:t xml:space="preserve"> Способ удаления отходов путем термических, химических или биологических процессов, в результате применения которого существенно снижаются объем и (или) масса и изменяются физическое состояние и химический состав отходов, но который не имеет в качестве своей главной цели производство продукции или извлечение энергии</w:t>
      </w:r>
      <w:r w:rsidR="006351A0" w:rsidRPr="00E8097F">
        <w:rPr>
          <w:color w:val="000000" w:themeColor="text1"/>
        </w:rPr>
        <w:t xml:space="preserve"> [</w:t>
      </w:r>
      <w:r w:rsidR="00070905" w:rsidRPr="00E8097F">
        <w:rPr>
          <w:color w:val="000000" w:themeColor="text1"/>
        </w:rPr>
        <w:t>1</w:t>
      </w:r>
      <w:r w:rsidR="006351A0" w:rsidRPr="00E8097F">
        <w:rPr>
          <w:color w:val="000000" w:themeColor="text1"/>
        </w:rPr>
        <w:t>]</w:t>
      </w:r>
      <w:r w:rsidRPr="00E8097F">
        <w:rPr>
          <w:color w:val="000000" w:themeColor="text1"/>
        </w:rPr>
        <w:t>.</w:t>
      </w:r>
    </w:p>
    <w:bookmarkEnd w:id="11"/>
    <w:p w14:paraId="11F5ECAB" w14:textId="304294AB" w:rsidR="00AC5DFD" w:rsidRPr="00E8097F" w:rsidRDefault="00AC5DFD">
      <w:pPr>
        <w:pStyle w:val="af9"/>
        <w:widowControl/>
        <w:numPr>
          <w:ilvl w:val="0"/>
          <w:numId w:val="5"/>
        </w:numPr>
        <w:tabs>
          <w:tab w:val="left" w:pos="1134"/>
        </w:tabs>
        <w:autoSpaceDE/>
        <w:autoSpaceDN/>
        <w:ind w:left="0" w:firstLine="567"/>
        <w:jc w:val="both"/>
        <w:rPr>
          <w:color w:val="000000" w:themeColor="text1"/>
          <w:sz w:val="24"/>
          <w:szCs w:val="24"/>
        </w:rPr>
      </w:pPr>
      <w:r w:rsidRPr="00E8097F">
        <w:rPr>
          <w:b/>
          <w:bCs/>
          <w:color w:val="000000" w:themeColor="text1"/>
          <w:sz w:val="24"/>
          <w:szCs w:val="24"/>
        </w:rPr>
        <w:t>Размещение отходов:</w:t>
      </w:r>
      <w:r w:rsidRPr="00E8097F">
        <w:rPr>
          <w:color w:val="000000" w:themeColor="text1"/>
          <w:sz w:val="24"/>
          <w:szCs w:val="24"/>
        </w:rPr>
        <w:t xml:space="preserve"> Хранение и захоронение отходов.</w:t>
      </w:r>
    </w:p>
    <w:p w14:paraId="538877B8" w14:textId="269B9FF4" w:rsidR="00487371" w:rsidRPr="00E8097F" w:rsidRDefault="006B7431" w:rsidP="002A0983">
      <w:pPr>
        <w:pStyle w:val="afb"/>
        <w:numPr>
          <w:ilvl w:val="0"/>
          <w:numId w:val="5"/>
        </w:numPr>
        <w:tabs>
          <w:tab w:val="left" w:pos="360"/>
          <w:tab w:val="left" w:pos="1134"/>
        </w:tabs>
        <w:spacing w:after="0"/>
        <w:ind w:left="0" w:firstLine="567"/>
        <w:contextualSpacing/>
        <w:jc w:val="both"/>
        <w:rPr>
          <w:color w:val="000000" w:themeColor="text1"/>
        </w:rPr>
      </w:pPr>
      <w:r w:rsidRPr="00E8097F">
        <w:rPr>
          <w:b/>
          <w:color w:val="000000" w:themeColor="text1"/>
        </w:rPr>
        <w:t>Средства индивидуальной защиты:</w:t>
      </w:r>
      <w:r w:rsidRPr="00E8097F">
        <w:rPr>
          <w:i/>
          <w:color w:val="000000" w:themeColor="text1"/>
        </w:rPr>
        <w:t xml:space="preserve"> </w:t>
      </w:r>
      <w:r w:rsidR="00A36459" w:rsidRPr="00E8097F">
        <w:rPr>
          <w:iCs/>
          <w:color w:val="000000" w:themeColor="text1"/>
        </w:rPr>
        <w:t>Средства, предназначенные для защиты работника от воздействия вредных и (или) опасных производственных факторов, в том числе специальная одежда [</w:t>
      </w:r>
      <w:r w:rsidR="00070905" w:rsidRPr="00E8097F">
        <w:rPr>
          <w:iCs/>
          <w:color w:val="000000" w:themeColor="text1"/>
        </w:rPr>
        <w:t>2</w:t>
      </w:r>
      <w:r w:rsidR="00A36459" w:rsidRPr="00E8097F">
        <w:rPr>
          <w:iCs/>
          <w:color w:val="000000" w:themeColor="text1"/>
        </w:rPr>
        <w:t>].</w:t>
      </w:r>
    </w:p>
    <w:p w14:paraId="1260379B" w14:textId="46212003" w:rsidR="00487371" w:rsidRPr="00E8097F" w:rsidRDefault="006B7431" w:rsidP="002A0983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E8097F">
        <w:rPr>
          <w:b/>
          <w:color w:val="000000" w:themeColor="text1"/>
        </w:rPr>
        <w:t>Зеркальный отход:</w:t>
      </w:r>
      <w:r w:rsidRPr="00E8097F">
        <w:rPr>
          <w:rStyle w:val="s0"/>
          <w:color w:val="000000" w:themeColor="text1"/>
          <w:sz w:val="24"/>
          <w:szCs w:val="24"/>
        </w:rPr>
        <w:t xml:space="preserve"> </w:t>
      </w:r>
      <w:r w:rsidR="009106E9" w:rsidRPr="00E8097F">
        <w:rPr>
          <w:color w:val="000000" w:themeColor="text1"/>
        </w:rPr>
        <w:t>Отдельный вид отходов в классификаторе отходов могут быть определены одновременно как опасные и неопасные с присвоением различных кодов в зависимости от уровней концентрации содержащихся в них опасных веществ или степени влияния опасных характеристик вида отходов на жизнь и (или) здоровье людей и окружающую среду</w:t>
      </w:r>
      <w:r w:rsidR="0010525A" w:rsidRPr="00E8097F">
        <w:rPr>
          <w:color w:val="000000" w:themeColor="text1"/>
        </w:rPr>
        <w:t xml:space="preserve"> [</w:t>
      </w:r>
      <w:r w:rsidR="00070905" w:rsidRPr="00E8097F">
        <w:rPr>
          <w:color w:val="000000" w:themeColor="text1"/>
        </w:rPr>
        <w:t>1</w:t>
      </w:r>
      <w:r w:rsidR="0010525A" w:rsidRPr="00E8097F">
        <w:rPr>
          <w:color w:val="000000" w:themeColor="text1"/>
        </w:rPr>
        <w:t>]</w:t>
      </w:r>
      <w:r w:rsidR="009106E9" w:rsidRPr="00E8097F">
        <w:rPr>
          <w:color w:val="000000" w:themeColor="text1"/>
        </w:rPr>
        <w:t>.</w:t>
      </w:r>
    </w:p>
    <w:p w14:paraId="7AAF348A" w14:textId="0E6FEB7F" w:rsidR="0015408F" w:rsidRPr="00E8097F" w:rsidRDefault="0015408F" w:rsidP="002A0983">
      <w:pPr>
        <w:pStyle w:val="aff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E8097F">
        <w:rPr>
          <w:b/>
          <w:bCs/>
          <w:color w:val="000000" w:themeColor="text1"/>
        </w:rPr>
        <w:t>Цементный клинкер</w:t>
      </w:r>
      <w:r w:rsidRPr="00E8097F">
        <w:rPr>
          <w:color w:val="000000" w:themeColor="text1"/>
        </w:rPr>
        <w:t>: Промежуточный продукт, получаемый в результате термохимической реакции (спекания) сырья и обжига сырьевой смеси при высоких температурах, которая затем измельчается и смешивается с добавками для производства цемента.</w:t>
      </w:r>
    </w:p>
    <w:p w14:paraId="1041FB4B" w14:textId="77777777" w:rsidR="00487371" w:rsidRPr="00E8097F" w:rsidRDefault="00487371">
      <w:pPr>
        <w:pStyle w:val="aff4"/>
        <w:tabs>
          <w:tab w:val="left" w:pos="709"/>
        </w:tabs>
        <w:ind w:left="567"/>
        <w:jc w:val="both"/>
        <w:rPr>
          <w:b/>
          <w:color w:val="000000" w:themeColor="text1"/>
        </w:rPr>
      </w:pPr>
    </w:p>
    <w:p w14:paraId="4E5238BF" w14:textId="58EF2619" w:rsidR="00487371" w:rsidRPr="00E8097F" w:rsidRDefault="006B7431">
      <w:pPr>
        <w:pStyle w:val="aff4"/>
        <w:tabs>
          <w:tab w:val="left" w:pos="709"/>
        </w:tabs>
        <w:ind w:left="567"/>
        <w:jc w:val="both"/>
        <w:rPr>
          <w:rStyle w:val="s0"/>
          <w:bCs/>
          <w:color w:val="000000" w:themeColor="text1"/>
          <w:sz w:val="20"/>
          <w:szCs w:val="20"/>
        </w:rPr>
      </w:pPr>
      <w:r w:rsidRPr="00E8097F">
        <w:rPr>
          <w:bCs/>
          <w:color w:val="000000" w:themeColor="text1"/>
          <w:sz w:val="20"/>
          <w:szCs w:val="20"/>
        </w:rPr>
        <w:t xml:space="preserve">Примечание – зеркальные отходы имеют два кода, один из которых помечен </w:t>
      </w:r>
      <w:r w:rsidR="00757D7F" w:rsidRPr="00E8097F">
        <w:rPr>
          <w:bCs/>
          <w:color w:val="000000" w:themeColor="text1"/>
          <w:sz w:val="20"/>
          <w:szCs w:val="20"/>
        </w:rPr>
        <w:t>«*»</w:t>
      </w:r>
      <w:r w:rsidRPr="00E8097F">
        <w:rPr>
          <w:bCs/>
          <w:color w:val="000000" w:themeColor="text1"/>
          <w:sz w:val="20"/>
          <w:szCs w:val="20"/>
        </w:rPr>
        <w:t>.</w:t>
      </w:r>
    </w:p>
    <w:p w14:paraId="4357E2AF" w14:textId="44D18498" w:rsidR="004538F0" w:rsidRPr="00E8097F" w:rsidRDefault="004538F0">
      <w:pPr>
        <w:rPr>
          <w:rStyle w:val="s0"/>
          <w:color w:val="000000" w:themeColor="text1"/>
          <w:sz w:val="24"/>
          <w:szCs w:val="24"/>
        </w:rPr>
      </w:pPr>
    </w:p>
    <w:p w14:paraId="1DA0319D" w14:textId="11717A12" w:rsidR="00487371" w:rsidRPr="00E8097F" w:rsidRDefault="00F1575B">
      <w:pPr>
        <w:pStyle w:val="aff4"/>
        <w:numPr>
          <w:ilvl w:val="0"/>
          <w:numId w:val="3"/>
        </w:numPr>
        <w:tabs>
          <w:tab w:val="left" w:pos="993"/>
        </w:tabs>
        <w:ind w:left="993" w:hanging="426"/>
        <w:jc w:val="both"/>
        <w:rPr>
          <w:b/>
          <w:bCs/>
          <w:color w:val="000000" w:themeColor="text1"/>
        </w:rPr>
      </w:pPr>
      <w:r w:rsidRPr="00E8097F">
        <w:rPr>
          <w:b/>
          <w:bCs/>
          <w:color w:val="000000" w:themeColor="text1"/>
        </w:rPr>
        <w:t>Обозначения и сокращения</w:t>
      </w:r>
    </w:p>
    <w:p w14:paraId="259C05F0" w14:textId="77777777" w:rsidR="00487371" w:rsidRPr="00E8097F" w:rsidRDefault="00487371">
      <w:pPr>
        <w:pStyle w:val="aff4"/>
        <w:tabs>
          <w:tab w:val="left" w:pos="993"/>
        </w:tabs>
        <w:ind w:left="993"/>
        <w:jc w:val="both"/>
        <w:rPr>
          <w:rStyle w:val="s0"/>
          <w:b/>
          <w:bCs/>
          <w:color w:val="000000" w:themeColor="text1"/>
          <w:sz w:val="24"/>
          <w:szCs w:val="24"/>
        </w:rPr>
      </w:pPr>
    </w:p>
    <w:p w14:paraId="5F109266" w14:textId="77777777" w:rsidR="00F1575B" w:rsidRPr="00E8097F" w:rsidRDefault="00F1575B" w:rsidP="008E47BB">
      <w:pPr>
        <w:ind w:firstLine="567"/>
        <w:jc w:val="both"/>
        <w:rPr>
          <w:lang w:val="ru-KZ"/>
        </w:rPr>
      </w:pPr>
      <w:r w:rsidRPr="00E8097F">
        <w:rPr>
          <w:lang w:val="ru-KZ"/>
        </w:rPr>
        <w:t>В данном стандарте использованы следующие сокращения:</w:t>
      </w:r>
    </w:p>
    <w:p w14:paraId="136F51FF" w14:textId="48C8C627" w:rsidR="00F1575B" w:rsidRPr="00E8097F" w:rsidRDefault="00F1575B" w:rsidP="008E47BB">
      <w:pPr>
        <w:ind w:firstLine="567"/>
        <w:jc w:val="both"/>
        <w:rPr>
          <w:lang w:val="ru-KZ"/>
        </w:rPr>
      </w:pPr>
      <w:r w:rsidRPr="00E8097F">
        <w:rPr>
          <w:lang w:val="ru-KZ"/>
        </w:rPr>
        <w:t>АТЦ</w:t>
      </w:r>
      <w:r w:rsidR="00A51B9F" w:rsidRPr="00E8097F">
        <w:rPr>
          <w:lang w:val="ru-KZ"/>
        </w:rPr>
        <w:t>: А</w:t>
      </w:r>
      <w:r w:rsidRPr="00E8097F">
        <w:rPr>
          <w:lang w:val="ru-KZ"/>
        </w:rPr>
        <w:t xml:space="preserve">льтернативное топливо из твердых бытовых отходов для цементной промышленности </w:t>
      </w:r>
    </w:p>
    <w:p w14:paraId="51D0DBA3" w14:textId="266CC045" w:rsidR="009B1C05" w:rsidRPr="00E8097F" w:rsidRDefault="009B1C05" w:rsidP="0015408F">
      <w:pPr>
        <w:ind w:firstLine="567"/>
        <w:jc w:val="both"/>
        <w:rPr>
          <w:lang w:val="ru-KZ"/>
        </w:rPr>
      </w:pPr>
      <w:r w:rsidRPr="00E8097F">
        <w:rPr>
          <w:lang w:val="ru-KZ"/>
        </w:rPr>
        <w:t xml:space="preserve">ПАУ: </w:t>
      </w:r>
      <w:r w:rsidRPr="00E8097F">
        <w:t>Полициклические ароматические углеводороды</w:t>
      </w:r>
      <w:r w:rsidRPr="00E8097F">
        <w:rPr>
          <w:lang w:val="ru-KZ"/>
        </w:rPr>
        <w:t xml:space="preserve"> </w:t>
      </w:r>
    </w:p>
    <w:p w14:paraId="7F7F8028" w14:textId="4D946AC5" w:rsidR="0015408F" w:rsidRPr="00E8097F" w:rsidRDefault="0015408F" w:rsidP="0015408F">
      <w:pPr>
        <w:ind w:firstLine="567"/>
        <w:jc w:val="both"/>
        <w:rPr>
          <w:lang w:val="ru-KZ"/>
        </w:rPr>
      </w:pPr>
      <w:r w:rsidRPr="00E8097F">
        <w:rPr>
          <w:lang w:val="ru-KZ"/>
        </w:rPr>
        <w:t xml:space="preserve">ПХБ: </w:t>
      </w:r>
      <w:r w:rsidRPr="00E8097F">
        <w:t>Полихлорированные бифенилы.</w:t>
      </w:r>
    </w:p>
    <w:p w14:paraId="660CDA7E" w14:textId="426620CE" w:rsidR="005F534B" w:rsidRPr="00E8097F" w:rsidRDefault="005F534B" w:rsidP="00A51B9F">
      <w:pPr>
        <w:ind w:firstLine="567"/>
        <w:jc w:val="both"/>
      </w:pPr>
      <w:r w:rsidRPr="00E8097F">
        <w:t xml:space="preserve">ПХДД: Полихлорированные </w:t>
      </w:r>
      <w:proofErr w:type="spellStart"/>
      <w:r w:rsidRPr="00E8097F">
        <w:t>дибензодиоксины</w:t>
      </w:r>
      <w:proofErr w:type="spellEnd"/>
      <w:r w:rsidR="00A51B9F" w:rsidRPr="00E8097F">
        <w:t>.</w:t>
      </w:r>
      <w:r w:rsidRPr="00E8097F">
        <w:t xml:space="preserve"> </w:t>
      </w:r>
    </w:p>
    <w:p w14:paraId="16270884" w14:textId="61413E55" w:rsidR="005F534B" w:rsidRPr="00E8097F" w:rsidRDefault="005F534B" w:rsidP="00A51B9F">
      <w:pPr>
        <w:ind w:firstLine="567"/>
        <w:jc w:val="both"/>
      </w:pPr>
      <w:r w:rsidRPr="00E8097F">
        <w:t xml:space="preserve">ПХДФ: Полихлорированные </w:t>
      </w:r>
      <w:proofErr w:type="spellStart"/>
      <w:r w:rsidRPr="00E8097F">
        <w:t>дибензолфураны</w:t>
      </w:r>
      <w:proofErr w:type="spellEnd"/>
      <w:r w:rsidR="00A51B9F" w:rsidRPr="00E8097F">
        <w:t>.</w:t>
      </w:r>
    </w:p>
    <w:p w14:paraId="0DF3A778" w14:textId="77777777" w:rsidR="0015408F" w:rsidRPr="00E8097F" w:rsidRDefault="0015408F" w:rsidP="0015408F">
      <w:pPr>
        <w:ind w:firstLine="567"/>
        <w:jc w:val="both"/>
        <w:rPr>
          <w:lang w:val="ru-KZ"/>
        </w:rPr>
      </w:pPr>
      <w:r w:rsidRPr="00E8097F">
        <w:rPr>
          <w:lang w:val="ru-KZ"/>
        </w:rPr>
        <w:t>ТБО: Твердые бытовые отходы.</w:t>
      </w:r>
    </w:p>
    <w:p w14:paraId="576C4C22" w14:textId="77777777" w:rsidR="0015408F" w:rsidRPr="00E8097F" w:rsidRDefault="0015408F" w:rsidP="0015408F">
      <w:pPr>
        <w:ind w:firstLine="567"/>
        <w:jc w:val="both"/>
        <w:rPr>
          <w:lang w:val="ru-KZ"/>
        </w:rPr>
      </w:pPr>
      <w:r w:rsidRPr="00E8097F">
        <w:rPr>
          <w:lang w:val="ru-KZ"/>
        </w:rPr>
        <w:t>ТМЦ: Товарно-материальные ценности.</w:t>
      </w:r>
    </w:p>
    <w:p w14:paraId="34C9835E" w14:textId="6259524D" w:rsidR="0015408F" w:rsidRDefault="00F1575B" w:rsidP="00E8097F">
      <w:pPr>
        <w:ind w:firstLine="567"/>
        <w:jc w:val="both"/>
        <w:rPr>
          <w:lang w:val="ru-KZ"/>
        </w:rPr>
      </w:pPr>
      <w:r w:rsidRPr="00E8097F">
        <w:rPr>
          <w:lang w:val="ru-KZ"/>
        </w:rPr>
        <w:t>Другие с</w:t>
      </w:r>
      <w:r w:rsidR="008E47BB" w:rsidRPr="00E8097F">
        <w:rPr>
          <w:lang w:val="ru-KZ"/>
        </w:rPr>
        <w:t>окращения и обозначения, приведенные в настоящем стандарте, соответствуют международной системе единиц (СИ) и ГОСТ 27313. Показатели качества твердого топлива обозначают символами с индексами: нижним, уточняющим показатель, и верхним, выражающим состояние топлива. Обозначения показателей качества твердого топлива приведены в таблице 1.</w:t>
      </w:r>
    </w:p>
    <w:p w14:paraId="6ABE46B7" w14:textId="77777777" w:rsidR="00E8097F" w:rsidRPr="00E8097F" w:rsidRDefault="00E8097F" w:rsidP="00E8097F">
      <w:pPr>
        <w:ind w:firstLine="567"/>
        <w:jc w:val="both"/>
      </w:pPr>
    </w:p>
    <w:p w14:paraId="6D28C9A8" w14:textId="06C1D651" w:rsidR="008E47BB" w:rsidRPr="00E8097F" w:rsidRDefault="008E47BB" w:rsidP="008E47BB">
      <w:pPr>
        <w:jc w:val="center"/>
        <w:rPr>
          <w:b/>
          <w:bCs/>
        </w:rPr>
      </w:pPr>
      <w:r w:rsidRPr="00E8097F">
        <w:rPr>
          <w:b/>
          <w:bCs/>
          <w:lang w:val="ru-KZ"/>
        </w:rPr>
        <w:t>Таблица 1 – Обозначения показателей качества альтернативного топлива</w:t>
      </w:r>
    </w:p>
    <w:p w14:paraId="50CD2665" w14:textId="76FF1262" w:rsidR="008E47BB" w:rsidRPr="00E8097F" w:rsidRDefault="008E47BB" w:rsidP="008E47BB">
      <w:pPr>
        <w:jc w:val="center"/>
        <w:rPr>
          <w:b/>
          <w:bCs/>
        </w:rPr>
      </w:pPr>
      <w:r w:rsidRPr="00E8097F">
        <w:rPr>
          <w:b/>
          <w:bCs/>
          <w:lang w:val="ru-KZ"/>
        </w:rPr>
        <w:t xml:space="preserve">из твердых </w:t>
      </w:r>
      <w:r w:rsidR="00340004" w:rsidRPr="00E8097F">
        <w:rPr>
          <w:b/>
          <w:bCs/>
          <w:lang w:val="ru-KZ"/>
        </w:rPr>
        <w:t>бытовых</w:t>
      </w:r>
      <w:r w:rsidRPr="00E8097F">
        <w:rPr>
          <w:b/>
          <w:bCs/>
          <w:lang w:val="ru-KZ"/>
        </w:rPr>
        <w:t xml:space="preserve"> отходов для цементной промышленности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7"/>
        <w:gridCol w:w="1697"/>
        <w:gridCol w:w="1422"/>
      </w:tblGrid>
      <w:tr w:rsidR="008E47BB" w:rsidRPr="00E8097F" w14:paraId="1897D996" w14:textId="77777777" w:rsidTr="008E47BB">
        <w:trPr>
          <w:tblHeader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946CDFA" w14:textId="77777777" w:rsidR="008E47BB" w:rsidRPr="00E8097F" w:rsidRDefault="008E47BB" w:rsidP="008E47BB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C58CF21" w14:textId="77777777" w:rsidR="008E47BB" w:rsidRPr="00E8097F" w:rsidRDefault="008E47BB" w:rsidP="008E47BB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Обозначение показателя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60F00A0" w14:textId="77777777" w:rsidR="008E47BB" w:rsidRPr="00E8097F" w:rsidRDefault="008E47BB" w:rsidP="008E47BB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Единицы измерения</w:t>
            </w:r>
          </w:p>
        </w:tc>
      </w:tr>
      <w:tr w:rsidR="008E47BB" w:rsidRPr="00E8097F" w14:paraId="5E0FD506" w14:textId="77777777" w:rsidTr="008E47BB">
        <w:tc>
          <w:tcPr>
            <w:tcW w:w="622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48312B5" w14:textId="77777777" w:rsidR="008E47BB" w:rsidRPr="00E8097F" w:rsidRDefault="008E47BB" w:rsidP="009A7B24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общей влаги на рабочее состояние топлива</w:t>
            </w:r>
          </w:p>
        </w:tc>
        <w:tc>
          <w:tcPr>
            <w:tcW w:w="169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715A9C" w14:textId="77777777" w:rsidR="008E47BB" w:rsidRPr="00E8097F" w:rsidRDefault="008E47BB" w:rsidP="009A7B24">
            <w:pPr>
              <w:rPr>
                <w:sz w:val="20"/>
                <w:szCs w:val="20"/>
              </w:rPr>
            </w:pP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67AB51D" wp14:editId="1C82F4F3">
                  <wp:extent cx="228600" cy="236220"/>
                  <wp:effectExtent l="0" t="0" r="0" b="0"/>
                  <wp:docPr id="1885211321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2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EADD6A2" w14:textId="77777777" w:rsidR="008E47BB" w:rsidRPr="00E8097F" w:rsidRDefault="008E47BB" w:rsidP="009A7B24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</w:tr>
      <w:tr w:rsidR="004E1D67" w:rsidRPr="00E8097F" w14:paraId="3F386F97" w14:textId="77777777" w:rsidTr="0086410F"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A17717" w14:textId="77777777" w:rsidR="004E1D67" w:rsidRPr="00E8097F" w:rsidRDefault="004E1D67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Зольность на сухое состояние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6255AB" w14:textId="77777777" w:rsidR="004E1D67" w:rsidRPr="00E8097F" w:rsidRDefault="004E1D67" w:rsidP="0086410F">
            <w:pPr>
              <w:rPr>
                <w:sz w:val="20"/>
                <w:szCs w:val="20"/>
              </w:rPr>
            </w:pPr>
            <w:r w:rsidRPr="00E8097F">
              <w:rPr>
                <w:i/>
                <w:iCs/>
                <w:sz w:val="20"/>
                <w:szCs w:val="20"/>
                <w:lang w:val="ru-KZ"/>
              </w:rPr>
              <w:t>A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d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77D5BD3" w14:textId="77777777" w:rsidR="004E1D67" w:rsidRPr="00E8097F" w:rsidRDefault="004E1D67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</w:tr>
    </w:tbl>
    <w:p w14:paraId="0EE8E897" w14:textId="3C03CABE" w:rsidR="0068315B" w:rsidRPr="009B676E" w:rsidRDefault="009B676E" w:rsidP="009B676E">
      <w:pPr>
        <w:pStyle w:val="aff4"/>
        <w:tabs>
          <w:tab w:val="left" w:pos="993"/>
        </w:tabs>
        <w:autoSpaceDE w:val="0"/>
        <w:autoSpaceDN w:val="0"/>
        <w:adjustRightInd w:val="0"/>
        <w:ind w:left="567"/>
        <w:jc w:val="center"/>
        <w:rPr>
          <w:i/>
          <w:iCs/>
        </w:rPr>
      </w:pPr>
      <w:r w:rsidRPr="009B676E">
        <w:rPr>
          <w:i/>
          <w:iCs/>
        </w:rPr>
        <w:lastRenderedPageBreak/>
        <w:t>Продолжение</w:t>
      </w:r>
      <w:r w:rsidRPr="009B676E">
        <w:rPr>
          <w:i/>
          <w:iCs/>
        </w:rPr>
        <w:t xml:space="preserve"> таблицы 1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7"/>
        <w:gridCol w:w="1710"/>
        <w:gridCol w:w="1559"/>
      </w:tblGrid>
      <w:tr w:rsidR="00AB7588" w:rsidRPr="00E8097F" w14:paraId="47D67468" w14:textId="77777777" w:rsidTr="00AB7588">
        <w:trPr>
          <w:tblHeader/>
        </w:trPr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6C32087" w14:textId="77777777" w:rsidR="00AB7588" w:rsidRPr="00E8097F" w:rsidRDefault="00AB7588" w:rsidP="00832BB6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6C3C6A4" w14:textId="77777777" w:rsidR="00AB7588" w:rsidRPr="00E8097F" w:rsidRDefault="00AB7588" w:rsidP="00832BB6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Обозначение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FA85520" w14:textId="77777777" w:rsidR="00AB7588" w:rsidRPr="00E8097F" w:rsidRDefault="00AB7588" w:rsidP="00832BB6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Единицы измерения</w:t>
            </w:r>
          </w:p>
        </w:tc>
      </w:tr>
      <w:tr w:rsidR="009B676E" w:rsidRPr="00AB7588" w14:paraId="27F34A53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4549403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Наличие металлических включений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BEFA9A" w14:textId="5D128CA4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31E07E77" wp14:editId="1D22DA04">
                  <wp:extent cx="304800" cy="236220"/>
                  <wp:effectExtent l="0" t="0" r="0" b="0"/>
                  <wp:docPr id="3944093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8A0B2AC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%</w:t>
            </w:r>
          </w:p>
        </w:tc>
      </w:tr>
      <w:tr w:rsidR="009B676E" w:rsidRPr="00AB7588" w14:paraId="5CBB6175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7723D3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оксида магния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A62F0A" w14:textId="28475CAB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0C607B5E" wp14:editId="469DA172">
                  <wp:extent cx="426720" cy="236220"/>
                  <wp:effectExtent l="0" t="0" r="0" b="0"/>
                  <wp:docPr id="160243405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6678738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%</w:t>
            </w:r>
          </w:p>
        </w:tc>
      </w:tr>
      <w:tr w:rsidR="009B676E" w:rsidRPr="00AB7588" w14:paraId="389D8AA0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96B7D9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Массовая доля хлора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017BA5B" w14:textId="7E2C3BA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6C697A58" wp14:editId="62B2BDE7">
                  <wp:extent cx="259080" cy="236220"/>
                  <wp:effectExtent l="0" t="0" r="7620" b="0"/>
                  <wp:docPr id="147069182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54E337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%</w:t>
            </w:r>
          </w:p>
        </w:tc>
      </w:tr>
      <w:tr w:rsidR="009B676E" w:rsidRPr="00AB7588" w14:paraId="15BE4E63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DBF4D8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ПХДД/ПХДФ, ПХБ, летучих хлорированных углеводородов, бензола, толуола, этилбензола и ксилола, ПАУ на рабочее состояние топлива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4CB858" w14:textId="27F24338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258780D3" wp14:editId="5A05B4B4">
                  <wp:extent cx="182880" cy="236220"/>
                  <wp:effectExtent l="0" t="0" r="7620" b="0"/>
                  <wp:docPr id="92967683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48D273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177771D3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D1DFD1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Массовая доля биомассы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842313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proofErr w:type="spellStart"/>
            <w:r w:rsidRPr="00AB7588">
              <w:rPr>
                <w:i/>
                <w:iCs/>
                <w:sz w:val="20"/>
                <w:szCs w:val="20"/>
                <w:lang w:val="ru-KZ"/>
              </w:rPr>
              <w:t>X</w:t>
            </w:r>
            <w:r w:rsidRPr="00AB7588">
              <w:rPr>
                <w:sz w:val="20"/>
                <w:szCs w:val="20"/>
                <w:vertAlign w:val="subscript"/>
                <w:lang w:val="ru-KZ"/>
              </w:rPr>
              <w:t>в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427B0D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%</w:t>
            </w:r>
          </w:p>
        </w:tc>
      </w:tr>
      <w:tr w:rsidR="009B676E" w:rsidRPr="00AB7588" w14:paraId="37E9C171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C5665CC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Низшая теплота сгорания рабочего топлива при постоянном давлении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98C1B26" w14:textId="186C936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5A65E60F" wp14:editId="79E6703B">
                  <wp:extent cx="266700" cy="259080"/>
                  <wp:effectExtent l="0" t="0" r="0" b="7620"/>
                  <wp:docPr id="1234257586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FA6B0E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МДж/кг</w:t>
            </w:r>
          </w:p>
        </w:tc>
      </w:tr>
      <w:tr w:rsidR="009B676E" w:rsidRPr="00AB7588" w14:paraId="1395F703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DAEDF39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Выход летучих веществ на рабочее состояние топлива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8B65902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proofErr w:type="spellStart"/>
            <w:r w:rsidRPr="00AB7588">
              <w:rPr>
                <w:i/>
                <w:iCs/>
                <w:sz w:val="20"/>
                <w:szCs w:val="20"/>
                <w:lang w:val="ru-KZ"/>
              </w:rPr>
              <w:t>V</w:t>
            </w:r>
            <w:r w:rsidRPr="00AB7588">
              <w:rPr>
                <w:i/>
                <w:iCs/>
                <w:sz w:val="20"/>
                <w:szCs w:val="20"/>
                <w:vertAlign w:val="superscript"/>
                <w:lang w:val="ru-KZ"/>
              </w:rPr>
              <w:t>r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681909E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%</w:t>
            </w:r>
          </w:p>
        </w:tc>
      </w:tr>
      <w:tr w:rsidR="009B676E" w:rsidRPr="00AB7588" w14:paraId="1FCA26D3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31D9FF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Насыпная плотность на рабочее состояние топлива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84F669" w14:textId="7C891996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1237AB43" wp14:editId="67B09676">
                  <wp:extent cx="190500" cy="236220"/>
                  <wp:effectExtent l="0" t="0" r="0" b="0"/>
                  <wp:docPr id="2100631334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EDEDD8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кг/м</w:t>
            </w:r>
            <w:r w:rsidRPr="00AB7588">
              <w:rPr>
                <w:sz w:val="20"/>
                <w:szCs w:val="20"/>
                <w:vertAlign w:val="superscript"/>
                <w:lang w:val="ru-KZ"/>
              </w:rPr>
              <w:t>3</w:t>
            </w:r>
          </w:p>
        </w:tc>
      </w:tr>
      <w:tr w:rsidR="009B676E" w:rsidRPr="00AB7588" w14:paraId="44CB7368" w14:textId="77777777" w:rsidTr="00AB7588">
        <w:tc>
          <w:tcPr>
            <w:tcW w:w="60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403EB4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Массовая доля общей серы в сухом топливе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B245E6" w14:textId="2D04C41F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7CB1ECB2" wp14:editId="22D3A8F0">
                  <wp:extent cx="182880" cy="236220"/>
                  <wp:effectExtent l="0" t="0" r="7620" b="0"/>
                  <wp:docPr id="567377653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2305F78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%</w:t>
            </w:r>
          </w:p>
        </w:tc>
      </w:tr>
      <w:tr w:rsidR="009B676E" w:rsidRPr="00AB7588" w14:paraId="1DC7575D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C173D83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Суммарное содержание тяжелых металлов в сухом топливе*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29FB789" w14:textId="742114E6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50D2742E" wp14:editId="1C57ECB8">
                  <wp:extent cx="312420" cy="236220"/>
                  <wp:effectExtent l="0" t="0" r="0" b="0"/>
                  <wp:docPr id="43661421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450E0A8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01D4DE61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6F4575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ртути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EC85598" w14:textId="4517D0EE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34BFEAF1" wp14:editId="6EC63623">
                  <wp:extent cx="297180" cy="236220"/>
                  <wp:effectExtent l="0" t="0" r="7620" b="0"/>
                  <wp:docPr id="2663562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6889BFC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7C1A46D0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E63DBD2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сурьмы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7F4E40E" w14:textId="4DE7B718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41A4FE69" wp14:editId="179518DE">
                  <wp:extent cx="266700" cy="236220"/>
                  <wp:effectExtent l="0" t="0" r="0" b="0"/>
                  <wp:docPr id="270504011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DDB29F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4B252A8D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71B9D97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мышьяка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9795F6F" w14:textId="317AA83D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71C0DA55" wp14:editId="281E67A3">
                  <wp:extent cx="274320" cy="236220"/>
                  <wp:effectExtent l="0" t="0" r="0" b="0"/>
                  <wp:docPr id="411556713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04ED3EE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73F319BD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BDE3BEF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хрома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7AE426D" w14:textId="0F8FEE9E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0E84E711" wp14:editId="76A0BD6D">
                  <wp:extent cx="266700" cy="236220"/>
                  <wp:effectExtent l="0" t="0" r="0" b="0"/>
                  <wp:docPr id="1955128099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371A28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00EF3D37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02F641E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кобальта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20B86D" w14:textId="2ACB27B8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1BA13824" wp14:editId="5ADEA775">
                  <wp:extent cx="274320" cy="236220"/>
                  <wp:effectExtent l="0" t="0" r="0" b="0"/>
                  <wp:docPr id="116714392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3500C29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54F11AD4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0C22EC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меди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DA49D90" w14:textId="606659C9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12F38310" wp14:editId="51AC7737">
                  <wp:extent cx="297180" cy="236220"/>
                  <wp:effectExtent l="0" t="0" r="7620" b="0"/>
                  <wp:docPr id="16420153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3D7CFF" w14:textId="77777777" w:rsidR="009B676E" w:rsidRPr="00AB7588" w:rsidRDefault="009B676E" w:rsidP="009B676E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03323D53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E68E2B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свинца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6E8E24A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507B059D" wp14:editId="1A932EE1">
                  <wp:extent cx="266700" cy="236220"/>
                  <wp:effectExtent l="0" t="0" r="0" b="0"/>
                  <wp:docPr id="178695665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3DDC1D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1765A6C5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9674523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марганца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9D41B18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1B7A3539" wp14:editId="3A588A1F">
                  <wp:extent cx="335280" cy="236220"/>
                  <wp:effectExtent l="0" t="0" r="7620" b="0"/>
                  <wp:docPr id="188969102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9204E38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0A11D596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1BB80AD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никеля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442DAA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71B7ACDD" wp14:editId="2E6F7FD0">
                  <wp:extent cx="266700" cy="236220"/>
                  <wp:effectExtent l="0" t="0" r="0" b="0"/>
                  <wp:docPr id="134322795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F988ACE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638DC2E7" w14:textId="77777777" w:rsidTr="00AB7588">
        <w:tc>
          <w:tcPr>
            <w:tcW w:w="6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93B84D0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ванадия в сухом топливе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63134A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06872D33" wp14:editId="0ADDC0D1">
                  <wp:extent cx="220980" cy="236220"/>
                  <wp:effectExtent l="0" t="0" r="7620" b="0"/>
                  <wp:docPr id="8690682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2E7D973" w14:textId="77777777" w:rsidR="009B676E" w:rsidRPr="00AB7588" w:rsidRDefault="009B676E" w:rsidP="00832BB6">
            <w:pPr>
              <w:pStyle w:val="aff4"/>
              <w:tabs>
                <w:tab w:val="left" w:pos="993"/>
              </w:tabs>
              <w:autoSpaceDE w:val="0"/>
              <w:autoSpaceDN w:val="0"/>
              <w:adjustRightInd w:val="0"/>
              <w:ind w:left="567"/>
              <w:jc w:val="both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</w:tbl>
    <w:p w14:paraId="3D2A53F5" w14:textId="77777777" w:rsidR="009B676E" w:rsidRDefault="009B676E">
      <w:pPr>
        <w:rPr>
          <w:i/>
          <w:iCs/>
        </w:rPr>
      </w:pPr>
      <w:r>
        <w:rPr>
          <w:i/>
          <w:iCs/>
        </w:rPr>
        <w:br w:type="page"/>
      </w:r>
    </w:p>
    <w:p w14:paraId="409F08D6" w14:textId="39599809" w:rsidR="009B676E" w:rsidRPr="009B676E" w:rsidRDefault="009B676E" w:rsidP="009B676E">
      <w:pPr>
        <w:pStyle w:val="aff4"/>
        <w:tabs>
          <w:tab w:val="left" w:pos="993"/>
        </w:tabs>
        <w:autoSpaceDE w:val="0"/>
        <w:autoSpaceDN w:val="0"/>
        <w:adjustRightInd w:val="0"/>
        <w:ind w:left="567"/>
        <w:jc w:val="center"/>
        <w:rPr>
          <w:i/>
          <w:iCs/>
        </w:rPr>
      </w:pPr>
      <w:r w:rsidRPr="009B676E">
        <w:rPr>
          <w:i/>
          <w:iCs/>
        </w:rPr>
        <w:lastRenderedPageBreak/>
        <w:t>Окончание таблицы 1</w:t>
      </w:r>
    </w:p>
    <w:tbl>
      <w:tblPr>
        <w:tblW w:w="92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5"/>
        <w:gridCol w:w="2207"/>
        <w:gridCol w:w="1952"/>
      </w:tblGrid>
      <w:tr w:rsidR="009B676E" w:rsidRPr="00AB7588" w14:paraId="2D9F2A02" w14:textId="77777777" w:rsidTr="009B676E">
        <w:tc>
          <w:tcPr>
            <w:tcW w:w="504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022E112" w14:textId="77777777" w:rsidR="009B676E" w:rsidRPr="00AB7588" w:rsidRDefault="009B676E" w:rsidP="009B676E">
            <w:pPr>
              <w:pStyle w:val="aff4"/>
              <w:rPr>
                <w:sz w:val="20"/>
                <w:szCs w:val="20"/>
                <w:lang w:val="ru-KZ"/>
              </w:rPr>
            </w:pPr>
            <w:r w:rsidRPr="00AB7588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213586" w14:textId="77777777" w:rsidR="009B676E" w:rsidRPr="00AB7588" w:rsidRDefault="009B676E" w:rsidP="009B676E">
            <w:pPr>
              <w:pStyle w:val="aff4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t>Обозначение показателя</w:t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60F222F" w14:textId="77777777" w:rsidR="009B676E" w:rsidRPr="00AB7588" w:rsidRDefault="009B676E" w:rsidP="009B676E">
            <w:pPr>
              <w:pStyle w:val="aff4"/>
              <w:rPr>
                <w:sz w:val="20"/>
                <w:szCs w:val="20"/>
                <w:lang w:val="ru-KZ"/>
              </w:rPr>
            </w:pPr>
            <w:r w:rsidRPr="00AB7588">
              <w:rPr>
                <w:sz w:val="20"/>
                <w:szCs w:val="20"/>
                <w:lang w:val="ru-KZ"/>
              </w:rPr>
              <w:t>Единицы измерения</w:t>
            </w:r>
          </w:p>
        </w:tc>
      </w:tr>
      <w:tr w:rsidR="009B676E" w:rsidRPr="00AB7588" w14:paraId="34DD2D28" w14:textId="77777777" w:rsidTr="009B676E">
        <w:tc>
          <w:tcPr>
            <w:tcW w:w="5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E166233" w14:textId="77777777" w:rsidR="009B676E" w:rsidRPr="00AB7588" w:rsidRDefault="009B676E" w:rsidP="00832BB6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цинка в сухом топливе</w:t>
            </w:r>
          </w:p>
        </w:tc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C20BB4" w14:textId="77777777" w:rsidR="009B676E" w:rsidRPr="00AB7588" w:rsidRDefault="009B676E" w:rsidP="00832BB6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241A332C" wp14:editId="1C29D815">
                  <wp:extent cx="274320" cy="236220"/>
                  <wp:effectExtent l="0" t="0" r="0" b="0"/>
                  <wp:docPr id="870114730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47D5AD" w14:textId="77777777" w:rsidR="009B676E" w:rsidRPr="00AB7588" w:rsidRDefault="009B676E" w:rsidP="00832BB6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74C51541" w14:textId="77777777" w:rsidTr="009B676E">
        <w:tc>
          <w:tcPr>
            <w:tcW w:w="5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9640D4" w14:textId="77777777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кадмия в сухом топливе</w:t>
            </w:r>
          </w:p>
        </w:tc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41D9C2" w14:textId="577B061C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33D7D7C4" wp14:editId="53F7761D">
                  <wp:extent cx="297180" cy="236220"/>
                  <wp:effectExtent l="0" t="0" r="7620" b="0"/>
                  <wp:docPr id="104839977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14BD207" w14:textId="77777777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5997B121" w14:textId="77777777" w:rsidTr="009B676E">
        <w:tc>
          <w:tcPr>
            <w:tcW w:w="5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7CD6017" w14:textId="77777777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Содержание таллия в сухом топливе</w:t>
            </w:r>
          </w:p>
        </w:tc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CEC2767" w14:textId="3C1B4404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</w:rPr>
              <w:drawing>
                <wp:inline distT="0" distB="0" distL="0" distR="0" wp14:anchorId="7A7D4F35" wp14:editId="730FB18C">
                  <wp:extent cx="236220" cy="236220"/>
                  <wp:effectExtent l="0" t="0" r="0" b="0"/>
                  <wp:docPr id="95025655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AB0541C" w14:textId="77777777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мг/кг</w:t>
            </w:r>
          </w:p>
        </w:tc>
      </w:tr>
      <w:tr w:rsidR="009B676E" w:rsidRPr="00AB7588" w14:paraId="7EE23F84" w14:textId="77777777" w:rsidTr="009B676E">
        <w:tc>
          <w:tcPr>
            <w:tcW w:w="5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731BAD" w14:textId="77777777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Эффективная удельная активность природных радионуклидов</w:t>
            </w:r>
          </w:p>
        </w:tc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9F989C5" w14:textId="77777777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proofErr w:type="spellStart"/>
            <w:r w:rsidRPr="00AB7588">
              <w:rPr>
                <w:i/>
                <w:iCs/>
                <w:sz w:val="20"/>
                <w:szCs w:val="20"/>
                <w:lang w:val="ru-KZ"/>
              </w:rPr>
              <w:t>A</w:t>
            </w:r>
            <w:r w:rsidRPr="00AB7588">
              <w:rPr>
                <w:sz w:val="20"/>
                <w:szCs w:val="20"/>
                <w:vertAlign w:val="subscript"/>
                <w:lang w:val="ru-KZ"/>
              </w:rPr>
              <w:t>эфф</w:t>
            </w:r>
            <w:proofErr w:type="spellEnd"/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27472B" w14:textId="77777777" w:rsidR="009B676E" w:rsidRPr="00AB7588" w:rsidRDefault="009B676E" w:rsidP="009B676E">
            <w:pPr>
              <w:pStyle w:val="aff4"/>
              <w:ind w:left="567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>Бк/кг</w:t>
            </w:r>
          </w:p>
        </w:tc>
      </w:tr>
      <w:tr w:rsidR="009B676E" w:rsidRPr="00AB7588" w14:paraId="7EB4D98C" w14:textId="77777777" w:rsidTr="009B676E">
        <w:tc>
          <w:tcPr>
            <w:tcW w:w="9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ABB7BE" w14:textId="77777777" w:rsidR="009B676E" w:rsidRPr="00AB7588" w:rsidRDefault="009B676E" w:rsidP="009B676E">
            <w:pPr>
              <w:pStyle w:val="aff4"/>
              <w:rPr>
                <w:sz w:val="20"/>
                <w:szCs w:val="20"/>
              </w:rPr>
            </w:pPr>
            <w:r w:rsidRPr="00AB7588">
              <w:rPr>
                <w:sz w:val="20"/>
                <w:szCs w:val="20"/>
                <w:lang w:val="ru-KZ"/>
              </w:rPr>
              <w:t xml:space="preserve">* Суммарное содержание тяжелых металлов: </w:t>
            </w:r>
            <w:proofErr w:type="spellStart"/>
            <w:r w:rsidRPr="00AB7588">
              <w:rPr>
                <w:sz w:val="20"/>
                <w:szCs w:val="20"/>
                <w:lang w:val="ru-KZ"/>
              </w:rPr>
              <w:t>Sb</w:t>
            </w:r>
            <w:proofErr w:type="spellEnd"/>
            <w:r w:rsidRPr="00AB7588">
              <w:rPr>
                <w:sz w:val="20"/>
                <w:szCs w:val="20"/>
                <w:lang w:val="ru-KZ"/>
              </w:rPr>
              <w:t xml:space="preserve">, As, </w:t>
            </w:r>
            <w:proofErr w:type="spellStart"/>
            <w:r w:rsidRPr="00AB7588">
              <w:rPr>
                <w:sz w:val="20"/>
                <w:szCs w:val="20"/>
                <w:lang w:val="ru-KZ"/>
              </w:rPr>
              <w:t>Cr</w:t>
            </w:r>
            <w:proofErr w:type="spellEnd"/>
            <w:r w:rsidRPr="00AB7588">
              <w:rPr>
                <w:sz w:val="20"/>
                <w:szCs w:val="20"/>
                <w:lang w:val="ru-KZ"/>
              </w:rPr>
              <w:t xml:space="preserve">, Co, </w:t>
            </w:r>
            <w:proofErr w:type="spellStart"/>
            <w:r w:rsidRPr="00AB7588">
              <w:rPr>
                <w:sz w:val="20"/>
                <w:szCs w:val="20"/>
                <w:lang w:val="ru-KZ"/>
              </w:rPr>
              <w:t>Cu</w:t>
            </w:r>
            <w:proofErr w:type="spellEnd"/>
            <w:r w:rsidRPr="00AB7588">
              <w:rPr>
                <w:sz w:val="20"/>
                <w:szCs w:val="20"/>
                <w:lang w:val="ru-KZ"/>
              </w:rPr>
              <w:t xml:space="preserve">, Pb, </w:t>
            </w:r>
            <w:proofErr w:type="spellStart"/>
            <w:r w:rsidRPr="00AB7588">
              <w:rPr>
                <w:sz w:val="20"/>
                <w:szCs w:val="20"/>
                <w:lang w:val="ru-KZ"/>
              </w:rPr>
              <w:t>Mn</w:t>
            </w:r>
            <w:proofErr w:type="spellEnd"/>
            <w:r w:rsidRPr="00AB7588">
              <w:rPr>
                <w:sz w:val="20"/>
                <w:szCs w:val="20"/>
                <w:lang w:val="ru-KZ"/>
              </w:rPr>
              <w:t>, Ni, V.</w:t>
            </w:r>
          </w:p>
        </w:tc>
      </w:tr>
    </w:tbl>
    <w:p w14:paraId="779805A4" w14:textId="77777777" w:rsidR="009B676E" w:rsidRPr="009B676E" w:rsidRDefault="009B676E" w:rsidP="0068315B">
      <w:pPr>
        <w:pStyle w:val="aff4"/>
        <w:tabs>
          <w:tab w:val="left" w:pos="993"/>
        </w:tabs>
        <w:autoSpaceDE w:val="0"/>
        <w:autoSpaceDN w:val="0"/>
        <w:adjustRightInd w:val="0"/>
        <w:ind w:left="567"/>
        <w:jc w:val="both"/>
        <w:rPr>
          <w:b/>
          <w:bCs/>
          <w:lang w:val="ru-KZ"/>
        </w:rPr>
      </w:pPr>
    </w:p>
    <w:p w14:paraId="749C0878" w14:textId="61B8F055" w:rsidR="00062526" w:rsidRPr="00E8097F" w:rsidRDefault="00345EF8" w:rsidP="00DC61B3">
      <w:pPr>
        <w:pStyle w:val="aff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/>
          <w:bCs/>
        </w:rPr>
      </w:pPr>
      <w:r w:rsidRPr="00E8097F">
        <w:rPr>
          <w:rFonts w:eastAsia="Calibri"/>
          <w:b/>
          <w:color w:val="000000" w:themeColor="text1"/>
        </w:rPr>
        <w:t>Общие положения</w:t>
      </w:r>
    </w:p>
    <w:p w14:paraId="3E87EAFE" w14:textId="77777777" w:rsidR="00F1575B" w:rsidRPr="00E8097F" w:rsidRDefault="00F1575B" w:rsidP="00F1575B">
      <w:pPr>
        <w:pStyle w:val="aff4"/>
        <w:tabs>
          <w:tab w:val="left" w:pos="993"/>
        </w:tabs>
        <w:autoSpaceDE w:val="0"/>
        <w:autoSpaceDN w:val="0"/>
        <w:adjustRightInd w:val="0"/>
        <w:ind w:left="567"/>
        <w:jc w:val="both"/>
        <w:rPr>
          <w:b/>
          <w:bCs/>
        </w:rPr>
      </w:pPr>
    </w:p>
    <w:p w14:paraId="39A603C9" w14:textId="1A519BAB" w:rsidR="00265E23" w:rsidRPr="00E8097F" w:rsidRDefault="00265E23" w:rsidP="00265E23">
      <w:pPr>
        <w:pStyle w:val="aff4"/>
        <w:numPr>
          <w:ilvl w:val="0"/>
          <w:numId w:val="88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Использование АТЦ в цементной промышленности осуществляется </w:t>
      </w:r>
      <w:r w:rsidR="0015408F" w:rsidRPr="00E8097F">
        <w:rPr>
          <w:lang w:val="ru-KZ"/>
        </w:rPr>
        <w:t xml:space="preserve">с целью замещения традиционного топлива </w:t>
      </w:r>
      <w:r w:rsidRPr="00E8097F">
        <w:rPr>
          <w:lang w:val="ru-KZ"/>
        </w:rPr>
        <w:t>по принципу совместной переработки (</w:t>
      </w:r>
      <w:proofErr w:type="spellStart"/>
      <w:r w:rsidRPr="00E8097F">
        <w:rPr>
          <w:lang w:val="ru-KZ"/>
        </w:rPr>
        <w:t>co-processing</w:t>
      </w:r>
      <w:proofErr w:type="spellEnd"/>
      <w:r w:rsidRPr="00E8097F">
        <w:rPr>
          <w:lang w:val="ru-KZ"/>
        </w:rPr>
        <w:t>), при котором отходы используются одновременно:</w:t>
      </w:r>
    </w:p>
    <w:p w14:paraId="30EC03CC" w14:textId="77777777" w:rsidR="00265E23" w:rsidRPr="00E8097F" w:rsidRDefault="00265E23" w:rsidP="00265E23">
      <w:pPr>
        <w:pStyle w:val="aff4"/>
        <w:numPr>
          <w:ilvl w:val="0"/>
          <w:numId w:val="87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lang w:val="ru-KZ"/>
        </w:rPr>
      </w:pPr>
      <w:r w:rsidRPr="00E8097F">
        <w:rPr>
          <w:lang w:val="ru-KZ"/>
        </w:rPr>
        <w:t>как замещающее топливо;</w:t>
      </w:r>
    </w:p>
    <w:p w14:paraId="695A716A" w14:textId="1AB7465D" w:rsidR="00265E23" w:rsidRPr="00E8097F" w:rsidRDefault="00265E23" w:rsidP="0015408F">
      <w:pPr>
        <w:pStyle w:val="aff4"/>
        <w:numPr>
          <w:ilvl w:val="0"/>
          <w:numId w:val="8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val="ru-KZ"/>
        </w:rPr>
      </w:pPr>
      <w:r w:rsidRPr="00E8097F">
        <w:rPr>
          <w:lang w:val="ru-KZ"/>
        </w:rPr>
        <w:t xml:space="preserve">как источник минеральных компонентов, входящих в состав </w:t>
      </w:r>
      <w:r w:rsidR="0015408F" w:rsidRPr="00E8097F">
        <w:rPr>
          <w:lang w:val="ru-KZ"/>
        </w:rPr>
        <w:t xml:space="preserve">цементного </w:t>
      </w:r>
      <w:r w:rsidRPr="00E8097F">
        <w:rPr>
          <w:lang w:val="ru-KZ"/>
        </w:rPr>
        <w:t>клинкера.</w:t>
      </w:r>
    </w:p>
    <w:p w14:paraId="4DBDD436" w14:textId="5C050D44" w:rsidR="00265E23" w:rsidRPr="00E8097F" w:rsidRDefault="00265E23" w:rsidP="00265E23">
      <w:pPr>
        <w:pStyle w:val="aff4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При этом не образуются дополнительные отходы, подлежащие </w:t>
      </w:r>
      <w:r w:rsidR="00DB3F35" w:rsidRPr="00E8097F">
        <w:rPr>
          <w:lang w:val="ru-KZ"/>
        </w:rPr>
        <w:t>удалению</w:t>
      </w:r>
      <w:r w:rsidRPr="00E8097F">
        <w:rPr>
          <w:lang w:val="ru-KZ"/>
        </w:rPr>
        <w:t>.</w:t>
      </w:r>
    </w:p>
    <w:p w14:paraId="08D75912" w14:textId="1D48D28F" w:rsidR="00265E23" w:rsidRPr="00E8097F" w:rsidRDefault="00265E23" w:rsidP="00265E23">
      <w:pPr>
        <w:numPr>
          <w:ilvl w:val="0"/>
          <w:numId w:val="88"/>
        </w:numPr>
        <w:tabs>
          <w:tab w:val="left" w:pos="1134"/>
        </w:tabs>
        <w:ind w:left="0" w:firstLine="567"/>
        <w:contextualSpacing/>
        <w:jc w:val="both"/>
      </w:pPr>
      <w:r w:rsidRPr="00E8097F">
        <w:t>В соответствии с установленной иерархией управления отходами, определённой в [1], совместная переработка применяется к отходам, не пригодным для переработки, и допускается только при технической и экономической нецелесообразности (неосуществимости) их повторного использования или извлечения полезных компонентов.</w:t>
      </w:r>
    </w:p>
    <w:p w14:paraId="47A9D663" w14:textId="151B07C5" w:rsidR="00265E23" w:rsidRPr="00E8097F" w:rsidRDefault="00265E23" w:rsidP="00265E23">
      <w:pPr>
        <w:numPr>
          <w:ilvl w:val="0"/>
          <w:numId w:val="88"/>
        </w:numPr>
        <w:tabs>
          <w:tab w:val="left" w:pos="851"/>
          <w:tab w:val="left" w:pos="1134"/>
        </w:tabs>
        <w:ind w:left="0" w:firstLine="567"/>
        <w:jc w:val="both"/>
      </w:pPr>
      <w:r w:rsidRPr="00E8097F">
        <w:t>При совместной переработке АТЦ необходимо обеспечить соблюдение положений [1]</w:t>
      </w:r>
      <w:r w:rsidR="00635679" w:rsidRPr="00E8097F">
        <w:t>, [3]</w:t>
      </w:r>
      <w:r w:rsidRPr="00E8097F">
        <w:t xml:space="preserve"> и других нормативных правовых актов Республики Казахстан в сфере охраны окружающей среды, национальных стандартов, а также требования безопасности и охраны труда.</w:t>
      </w:r>
    </w:p>
    <w:p w14:paraId="74972054" w14:textId="77777777" w:rsidR="00265E23" w:rsidRPr="00E8097F" w:rsidRDefault="00265E23" w:rsidP="00F1575B">
      <w:pPr>
        <w:pStyle w:val="aff4"/>
        <w:tabs>
          <w:tab w:val="left" w:pos="993"/>
        </w:tabs>
        <w:autoSpaceDE w:val="0"/>
        <w:autoSpaceDN w:val="0"/>
        <w:adjustRightInd w:val="0"/>
        <w:ind w:left="567"/>
        <w:jc w:val="both"/>
        <w:rPr>
          <w:b/>
          <w:bCs/>
          <w:lang w:val="ru-KZ"/>
        </w:rPr>
      </w:pPr>
    </w:p>
    <w:p w14:paraId="7A8AD924" w14:textId="600C0E7B" w:rsidR="005539CB" w:rsidRPr="00E8097F" w:rsidRDefault="005539CB" w:rsidP="00DC61B3">
      <w:pPr>
        <w:pStyle w:val="aff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/>
          <w:bCs/>
        </w:rPr>
      </w:pPr>
      <w:r w:rsidRPr="00E8097F">
        <w:rPr>
          <w:b/>
          <w:bCs/>
          <w:lang w:val="ru-KZ"/>
        </w:rPr>
        <w:t>Требования к составу и исходному сырью</w:t>
      </w:r>
      <w:r w:rsidR="00B36E76" w:rsidRPr="00E8097F">
        <w:rPr>
          <w:b/>
          <w:bCs/>
          <w:lang w:val="ru-KZ"/>
        </w:rPr>
        <w:t xml:space="preserve"> для производства АТЦ</w:t>
      </w:r>
    </w:p>
    <w:p w14:paraId="74EA204C" w14:textId="77777777" w:rsidR="00265E23" w:rsidRPr="00E8097F" w:rsidRDefault="00265E23" w:rsidP="00265E23">
      <w:p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</w:rPr>
      </w:pPr>
    </w:p>
    <w:p w14:paraId="2F882CE9" w14:textId="59B72EC0" w:rsidR="00C556A6" w:rsidRPr="00E8097F" w:rsidRDefault="00C556A6" w:rsidP="00070905">
      <w:pPr>
        <w:pStyle w:val="aff4"/>
        <w:numPr>
          <w:ilvl w:val="0"/>
          <w:numId w:val="50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Исходным сырьем </w:t>
      </w:r>
      <w:r w:rsidR="00766467" w:rsidRPr="00E8097F">
        <w:rPr>
          <w:lang w:val="ru-KZ"/>
        </w:rPr>
        <w:t xml:space="preserve">для производства АТЦ </w:t>
      </w:r>
      <w:r w:rsidRPr="00E8097F">
        <w:rPr>
          <w:lang w:val="ru-KZ"/>
        </w:rPr>
        <w:t>являются остатки сортировки твердых бытовых отходов (ТБО), образующиеся в результате механизированной и (или) ручной обработки смешанных бытовых отходов.</w:t>
      </w:r>
    </w:p>
    <w:p w14:paraId="3EC1E032" w14:textId="2E79F213" w:rsidR="00C556A6" w:rsidRPr="00E8097F" w:rsidRDefault="00C556A6" w:rsidP="00070905">
      <w:pPr>
        <w:pStyle w:val="aff4"/>
        <w:numPr>
          <w:ilvl w:val="0"/>
          <w:numId w:val="50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>К основным видам отходов, используемы</w:t>
      </w:r>
      <w:r w:rsidR="00766467" w:rsidRPr="00E8097F">
        <w:rPr>
          <w:lang w:val="ru-KZ"/>
        </w:rPr>
        <w:t>м</w:t>
      </w:r>
      <w:r w:rsidRPr="00E8097F">
        <w:rPr>
          <w:lang w:val="ru-KZ"/>
        </w:rPr>
        <w:t xml:space="preserve"> в качестве сырья, относятся</w:t>
      </w:r>
      <w:r w:rsidR="00766467" w:rsidRPr="00E8097F">
        <w:rPr>
          <w:lang w:val="ru-KZ"/>
        </w:rPr>
        <w:t xml:space="preserve"> следующие виды отходов согласно </w:t>
      </w:r>
      <w:r w:rsidR="00F5226C" w:rsidRPr="00E8097F">
        <w:rPr>
          <w:lang w:val="ru-KZ"/>
        </w:rPr>
        <w:t xml:space="preserve">Классификатору отходов </w:t>
      </w:r>
      <w:r w:rsidR="00766467" w:rsidRPr="00E8097F">
        <w:rPr>
          <w:lang w:val="ru-KZ"/>
        </w:rPr>
        <w:t>[</w:t>
      </w:r>
      <w:r w:rsidR="001873CF" w:rsidRPr="00E8097F">
        <w:rPr>
          <w:lang w:val="ru-KZ"/>
        </w:rPr>
        <w:t>4</w:t>
      </w:r>
      <w:r w:rsidR="00766467" w:rsidRPr="00E8097F">
        <w:rPr>
          <w:lang w:val="ru-KZ"/>
        </w:rPr>
        <w:t>]</w:t>
      </w:r>
      <w:r w:rsidRPr="00E8097F">
        <w:rPr>
          <w:lang w:val="ru-KZ"/>
        </w:rPr>
        <w:t>:</w:t>
      </w:r>
    </w:p>
    <w:p w14:paraId="2EC2BDC6" w14:textId="77777777" w:rsidR="00C556A6" w:rsidRPr="00E8097F" w:rsidRDefault="00C556A6" w:rsidP="00340004">
      <w:pPr>
        <w:numPr>
          <w:ilvl w:val="0"/>
          <w:numId w:val="94"/>
        </w:numPr>
        <w:rPr>
          <w:lang w:val="ru-KZ"/>
        </w:rPr>
      </w:pPr>
      <w:r w:rsidRPr="00E8097F">
        <w:rPr>
          <w:lang w:val="ru-KZ"/>
        </w:rPr>
        <w:t xml:space="preserve">смешанные бытовые отходы (код 20 03 01); </w:t>
      </w:r>
    </w:p>
    <w:p w14:paraId="7FF72613" w14:textId="77777777" w:rsidR="00C556A6" w:rsidRPr="00E8097F" w:rsidRDefault="00C556A6" w:rsidP="00340004">
      <w:pPr>
        <w:numPr>
          <w:ilvl w:val="0"/>
          <w:numId w:val="94"/>
        </w:numPr>
        <w:rPr>
          <w:lang w:val="ru-KZ"/>
        </w:rPr>
      </w:pPr>
      <w:r w:rsidRPr="00E8097F">
        <w:rPr>
          <w:lang w:val="ru-KZ"/>
        </w:rPr>
        <w:t xml:space="preserve">отходы от механической обработки отходов (код 19 12 12 — прочие отходы (включая смеси материалов), не содержащие опасных компонентов); </w:t>
      </w:r>
    </w:p>
    <w:p w14:paraId="62B33CA4" w14:textId="5E64BFA2" w:rsidR="00C556A6" w:rsidRPr="00E8097F" w:rsidRDefault="00C556A6" w:rsidP="00340004">
      <w:pPr>
        <w:numPr>
          <w:ilvl w:val="0"/>
          <w:numId w:val="94"/>
        </w:numPr>
        <w:rPr>
          <w:lang w:val="ru-KZ"/>
        </w:rPr>
      </w:pPr>
      <w:r w:rsidRPr="00E8097F">
        <w:rPr>
          <w:lang w:val="ru-KZ"/>
        </w:rPr>
        <w:t>иные отходы, образующиеся при сортировке ТБО и не содержащие опасных</w:t>
      </w:r>
      <w:r w:rsidR="00070905" w:rsidRPr="00E8097F">
        <w:rPr>
          <w:lang w:val="ru-KZ"/>
        </w:rPr>
        <w:t xml:space="preserve"> </w:t>
      </w:r>
      <w:r w:rsidRPr="00E8097F">
        <w:rPr>
          <w:lang w:val="ru-KZ"/>
        </w:rPr>
        <w:t xml:space="preserve">компонентов. </w:t>
      </w:r>
    </w:p>
    <w:p w14:paraId="54823E6B" w14:textId="33ABCA36" w:rsidR="00070905" w:rsidRPr="00E8097F" w:rsidRDefault="000E3710" w:rsidP="00070905">
      <w:pPr>
        <w:pStyle w:val="aff4"/>
        <w:numPr>
          <w:ilvl w:val="0"/>
          <w:numId w:val="50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>Д</w:t>
      </w:r>
      <w:r w:rsidR="00766467" w:rsidRPr="00E8097F">
        <w:rPr>
          <w:lang w:val="ru-KZ"/>
        </w:rPr>
        <w:t>ля производства АТЦ</w:t>
      </w:r>
      <w:r w:rsidRPr="00E8097F">
        <w:rPr>
          <w:lang w:val="ru-KZ"/>
        </w:rPr>
        <w:t xml:space="preserve"> в качестве сырья должны использоваться неопасные отходы</w:t>
      </w:r>
      <w:r w:rsidR="00C556A6" w:rsidRPr="00E8097F">
        <w:rPr>
          <w:lang w:val="ru-KZ"/>
        </w:rPr>
        <w:t>, либо отход</w:t>
      </w:r>
      <w:r w:rsidRPr="00E8097F">
        <w:rPr>
          <w:lang w:val="ru-KZ"/>
        </w:rPr>
        <w:t>ы</w:t>
      </w:r>
      <w:r w:rsidR="00C556A6" w:rsidRPr="00E8097F">
        <w:rPr>
          <w:lang w:val="ru-KZ"/>
        </w:rPr>
        <w:t>, не обладающи</w:t>
      </w:r>
      <w:r w:rsidRPr="00E8097F">
        <w:rPr>
          <w:lang w:val="ru-KZ"/>
        </w:rPr>
        <w:t>е</w:t>
      </w:r>
      <w:r w:rsidR="00C556A6" w:rsidRPr="00E8097F">
        <w:rPr>
          <w:lang w:val="ru-KZ"/>
        </w:rPr>
        <w:t xml:space="preserve"> опасными свойствами, в соответствии с требованиями </w:t>
      </w:r>
      <w:r w:rsidR="00F1575B" w:rsidRPr="00E8097F">
        <w:rPr>
          <w:lang w:val="ru-KZ"/>
        </w:rPr>
        <w:t>[1]</w:t>
      </w:r>
      <w:r w:rsidR="00C556A6" w:rsidRPr="00E8097F">
        <w:rPr>
          <w:lang w:val="ru-KZ"/>
        </w:rPr>
        <w:t>.</w:t>
      </w:r>
    </w:p>
    <w:p w14:paraId="204A4DD0" w14:textId="29A8DCD0" w:rsidR="00070905" w:rsidRPr="00E8097F" w:rsidRDefault="000E3710" w:rsidP="005539CB">
      <w:pPr>
        <w:pStyle w:val="aff4"/>
        <w:numPr>
          <w:ilvl w:val="0"/>
          <w:numId w:val="50"/>
        </w:numPr>
        <w:tabs>
          <w:tab w:val="left" w:pos="993"/>
        </w:tabs>
        <w:ind w:left="0" w:firstLine="567"/>
        <w:jc w:val="both"/>
      </w:pPr>
      <w:r w:rsidRPr="00E8097F">
        <w:rPr>
          <w:lang w:val="ru-KZ"/>
        </w:rPr>
        <w:lastRenderedPageBreak/>
        <w:t>В сырье для производства</w:t>
      </w:r>
      <w:r w:rsidR="005539CB" w:rsidRPr="00E8097F">
        <w:rPr>
          <w:lang w:val="ru-KZ"/>
        </w:rPr>
        <w:t xml:space="preserve"> </w:t>
      </w:r>
      <w:r w:rsidR="00FC15EA" w:rsidRPr="00E8097F">
        <w:rPr>
          <w:lang w:val="ru-KZ"/>
        </w:rPr>
        <w:t>АТЦ</w:t>
      </w:r>
      <w:r w:rsidR="005539CB" w:rsidRPr="00E8097F">
        <w:rPr>
          <w:lang w:val="ru-KZ"/>
        </w:rPr>
        <w:t xml:space="preserve"> </w:t>
      </w:r>
      <w:r w:rsidRPr="00E8097F">
        <w:rPr>
          <w:lang w:val="ru-KZ"/>
        </w:rPr>
        <w:t>не должны присутствовать</w:t>
      </w:r>
      <w:r w:rsidR="005539CB" w:rsidRPr="00E8097F">
        <w:rPr>
          <w:lang w:val="ru-KZ"/>
        </w:rPr>
        <w:t xml:space="preserve">: </w:t>
      </w:r>
      <w:r w:rsidR="00C556A6" w:rsidRPr="00E8097F">
        <w:rPr>
          <w:lang w:val="ru-KZ"/>
        </w:rPr>
        <w:t>отходы, обладающие опасными свойствами</w:t>
      </w:r>
      <w:r w:rsidR="005539CB" w:rsidRPr="00E8097F">
        <w:rPr>
          <w:lang w:val="ru-KZ"/>
        </w:rPr>
        <w:t>, галогенсодержащие отходы, ртутьсодержащие отходы, никелево-кадмиевые отходы, аккумуляторы свинцовые, радиоактивные отходы, отходы с неустановленным</w:t>
      </w:r>
      <w:r w:rsidR="00C556A6" w:rsidRPr="00E8097F">
        <w:rPr>
          <w:lang w:val="ru-KZ"/>
        </w:rPr>
        <w:t>и</w:t>
      </w:r>
      <w:r w:rsidR="005539CB" w:rsidRPr="00E8097F">
        <w:rPr>
          <w:lang w:val="ru-KZ"/>
        </w:rPr>
        <w:t xml:space="preserve"> </w:t>
      </w:r>
      <w:r w:rsidR="00C556A6" w:rsidRPr="00E8097F">
        <w:rPr>
          <w:lang w:val="ru-KZ"/>
        </w:rPr>
        <w:t>свойствами</w:t>
      </w:r>
      <w:r w:rsidR="005539CB" w:rsidRPr="00E8097F">
        <w:rPr>
          <w:lang w:val="ru-KZ"/>
        </w:rPr>
        <w:t>, пищевые отходы.</w:t>
      </w:r>
    </w:p>
    <w:p w14:paraId="79BF1C9F" w14:textId="3C9569AC" w:rsidR="00070905" w:rsidRPr="00E8097F" w:rsidRDefault="005539CB" w:rsidP="005539CB">
      <w:pPr>
        <w:pStyle w:val="aff4"/>
        <w:numPr>
          <w:ilvl w:val="0"/>
          <w:numId w:val="50"/>
        </w:numPr>
        <w:tabs>
          <w:tab w:val="left" w:pos="993"/>
        </w:tabs>
        <w:ind w:left="0" w:firstLine="567"/>
        <w:jc w:val="both"/>
      </w:pPr>
      <w:r w:rsidRPr="00E8097F">
        <w:rPr>
          <w:lang w:val="ru-KZ"/>
        </w:rPr>
        <w:t xml:space="preserve">Состав компонентов </w:t>
      </w:r>
      <w:r w:rsidR="00F5226C" w:rsidRPr="00E8097F">
        <w:rPr>
          <w:lang w:val="ru-KZ"/>
        </w:rPr>
        <w:t>АТЦ</w:t>
      </w:r>
      <w:r w:rsidRPr="00E8097F">
        <w:rPr>
          <w:lang w:val="ru-KZ"/>
        </w:rPr>
        <w:t xml:space="preserve"> должен соответствовать ГОСТ 33516, технологической документации, утвержденной рецептуре и условиям договора на поставку.</w:t>
      </w:r>
    </w:p>
    <w:p w14:paraId="3CE59730" w14:textId="5B00DEAA" w:rsidR="00F1575B" w:rsidRPr="00E8097F" w:rsidRDefault="005539CB" w:rsidP="005539CB">
      <w:pPr>
        <w:pStyle w:val="aff4"/>
        <w:numPr>
          <w:ilvl w:val="0"/>
          <w:numId w:val="50"/>
        </w:numPr>
        <w:tabs>
          <w:tab w:val="left" w:pos="993"/>
        </w:tabs>
        <w:ind w:left="0" w:firstLine="567"/>
        <w:jc w:val="both"/>
      </w:pPr>
      <w:r w:rsidRPr="00E8097F">
        <w:rPr>
          <w:lang w:val="ru-KZ"/>
        </w:rPr>
        <w:t xml:space="preserve">АТЦ должно изготавливаться по технологическому регламенту путем комплексной сортировки твердых </w:t>
      </w:r>
      <w:r w:rsidR="00B002D9" w:rsidRPr="00E8097F">
        <w:rPr>
          <w:lang w:val="ru-KZ"/>
        </w:rPr>
        <w:t xml:space="preserve">бытовых </w:t>
      </w:r>
      <w:r w:rsidRPr="00E8097F">
        <w:rPr>
          <w:lang w:val="ru-KZ"/>
        </w:rPr>
        <w:t>отходов, извлечения, сепарации и дробления высококалорийных фракций при соблюдении требований </w:t>
      </w:r>
      <w:r w:rsidR="00B002D9" w:rsidRPr="00E8097F">
        <w:t>экологического законодательства</w:t>
      </w:r>
      <w:r w:rsidRPr="00E8097F">
        <w:rPr>
          <w:lang w:val="ru-KZ"/>
        </w:rPr>
        <w:t>. Технологические операции по подготовке АТЦ должны быть отражены в спецификации на топливо в соответствии с требованиями ГОСТ 33516.</w:t>
      </w:r>
    </w:p>
    <w:p w14:paraId="68C64099" w14:textId="77777777" w:rsidR="00F1575B" w:rsidRPr="00E8097F" w:rsidRDefault="00F1575B" w:rsidP="005539CB">
      <w:pPr>
        <w:pStyle w:val="aff4"/>
        <w:numPr>
          <w:ilvl w:val="0"/>
          <w:numId w:val="50"/>
        </w:numPr>
        <w:tabs>
          <w:tab w:val="left" w:pos="993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Результаты контроля показателей качества должны фиксироваться в соответствующих документах, в которых приводится объем и наименование извлеченных целевых высококалорийных фракций, прошедших проверку и годных для изготовления АТЦ. Документы должны быть подписаны уполномоченными участниками проверки и скреплены печатью. Параметры, результаты контроля которых следует заносить в указанные документы, принимают в соответствии с технологической документацией производителя.</w:t>
      </w:r>
    </w:p>
    <w:p w14:paraId="65DE470B" w14:textId="77777777" w:rsidR="00F1575B" w:rsidRPr="00E8097F" w:rsidRDefault="00F1575B" w:rsidP="00F1575B">
      <w:pPr>
        <w:pStyle w:val="aff4"/>
        <w:tabs>
          <w:tab w:val="left" w:pos="993"/>
        </w:tabs>
        <w:ind w:left="567"/>
        <w:jc w:val="both"/>
      </w:pPr>
    </w:p>
    <w:p w14:paraId="0651EFC1" w14:textId="1DC625E4" w:rsidR="005539CB" w:rsidRPr="00E8097F" w:rsidRDefault="005539CB" w:rsidP="00F1575B">
      <w:pPr>
        <w:pStyle w:val="aff4"/>
        <w:numPr>
          <w:ilvl w:val="0"/>
          <w:numId w:val="3"/>
        </w:numPr>
        <w:ind w:left="851" w:hanging="284"/>
        <w:rPr>
          <w:b/>
          <w:bCs/>
        </w:rPr>
      </w:pPr>
      <w:r w:rsidRPr="00E8097F">
        <w:rPr>
          <w:b/>
          <w:bCs/>
          <w:lang w:val="ru-KZ"/>
        </w:rPr>
        <w:t>Технические требования</w:t>
      </w:r>
    </w:p>
    <w:p w14:paraId="3BAADBC1" w14:textId="77777777" w:rsidR="00F1575B" w:rsidRPr="00E8097F" w:rsidRDefault="00F1575B" w:rsidP="005539CB">
      <w:pPr>
        <w:rPr>
          <w:lang w:val="ru-KZ"/>
        </w:rPr>
      </w:pPr>
    </w:p>
    <w:p w14:paraId="7D71FA70" w14:textId="4908E75E" w:rsidR="00F1575B" w:rsidRPr="00E8097F" w:rsidRDefault="005539CB" w:rsidP="00947C6C">
      <w:pPr>
        <w:pStyle w:val="aff4"/>
        <w:numPr>
          <w:ilvl w:val="0"/>
          <w:numId w:val="54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АТЦ классифицируется в соответствии с ГОСТ </w:t>
      </w:r>
      <w:r w:rsidR="00842D7F" w:rsidRPr="00E8097F">
        <w:rPr>
          <w:lang w:val="ru-KZ"/>
        </w:rPr>
        <w:t>33516 с</w:t>
      </w:r>
      <w:r w:rsidRPr="00E8097F">
        <w:rPr>
          <w:lang w:val="ru-KZ"/>
        </w:rPr>
        <w:t xml:space="preserve"> учетом технического параметра </w:t>
      </w:r>
      <w:r w:rsidR="00C7344F" w:rsidRPr="00E8097F">
        <w:rPr>
          <w:lang w:val="ru-KZ"/>
        </w:rPr>
        <w:t>–</w:t>
      </w:r>
      <w:r w:rsidRPr="00E8097F">
        <w:rPr>
          <w:lang w:val="ru-KZ"/>
        </w:rPr>
        <w:t xml:space="preserve"> теплотворной способности, технического параметра </w:t>
      </w:r>
      <w:r w:rsidR="00C7344F" w:rsidRPr="00E8097F">
        <w:rPr>
          <w:lang w:val="ru-KZ"/>
        </w:rPr>
        <w:t>–</w:t>
      </w:r>
      <w:r w:rsidRPr="00E8097F">
        <w:rPr>
          <w:lang w:val="ru-KZ"/>
        </w:rPr>
        <w:t xml:space="preserve"> содержания хлора, экологических параметров </w:t>
      </w:r>
      <w:r w:rsidR="00C7344F" w:rsidRPr="00E8097F">
        <w:rPr>
          <w:lang w:val="ru-KZ"/>
        </w:rPr>
        <w:t>–</w:t>
      </w:r>
      <w:r w:rsidRPr="00E8097F">
        <w:rPr>
          <w:lang w:val="ru-KZ"/>
        </w:rPr>
        <w:t xml:space="preserve"> содержания ртути и суммарного содержания тяжелых металлов.</w:t>
      </w:r>
    </w:p>
    <w:p w14:paraId="197E8FF0" w14:textId="554A3D4B" w:rsidR="0068315B" w:rsidRPr="00E8097F" w:rsidRDefault="005539CB" w:rsidP="003A1438">
      <w:pPr>
        <w:pStyle w:val="aff4"/>
        <w:numPr>
          <w:ilvl w:val="0"/>
          <w:numId w:val="54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АТЦ по теплотехническим и экологическим показателям должно соответствовать требованиям, приведенным в таблице </w:t>
      </w:r>
      <w:r w:rsidR="00340004" w:rsidRPr="00E8097F">
        <w:rPr>
          <w:lang w:val="ru-KZ"/>
        </w:rPr>
        <w:t>2</w:t>
      </w:r>
      <w:r w:rsidRPr="00E8097F">
        <w:rPr>
          <w:lang w:val="ru-KZ"/>
        </w:rPr>
        <w:t>.</w:t>
      </w:r>
      <w:r w:rsidR="00265E23" w:rsidRPr="00E8097F">
        <w:rPr>
          <w:lang w:val="ru-KZ"/>
        </w:rPr>
        <w:t xml:space="preserve"> </w:t>
      </w:r>
    </w:p>
    <w:p w14:paraId="115AB66F" w14:textId="77777777" w:rsidR="00265E23" w:rsidRPr="00E8097F" w:rsidRDefault="00265E23" w:rsidP="00265E23">
      <w:pPr>
        <w:pStyle w:val="aff4"/>
        <w:tabs>
          <w:tab w:val="left" w:pos="1134"/>
        </w:tabs>
        <w:ind w:left="567"/>
        <w:jc w:val="both"/>
      </w:pPr>
    </w:p>
    <w:p w14:paraId="4CD415C9" w14:textId="5034162A" w:rsidR="005539CB" w:rsidRPr="00E8097F" w:rsidRDefault="005539CB" w:rsidP="00947C6C">
      <w:pPr>
        <w:jc w:val="center"/>
        <w:rPr>
          <w:b/>
          <w:bCs/>
        </w:rPr>
      </w:pPr>
      <w:r w:rsidRPr="00E8097F">
        <w:rPr>
          <w:b/>
          <w:bCs/>
          <w:lang w:val="ru-KZ"/>
        </w:rPr>
        <w:t xml:space="preserve">Таблица </w:t>
      </w:r>
      <w:r w:rsidR="00340004" w:rsidRPr="00E8097F">
        <w:rPr>
          <w:b/>
          <w:bCs/>
          <w:lang w:val="ru-KZ"/>
        </w:rPr>
        <w:t>2</w:t>
      </w:r>
      <w:r w:rsidR="00947C6C" w:rsidRPr="00E8097F">
        <w:rPr>
          <w:b/>
          <w:bCs/>
          <w:lang w:val="ru-KZ"/>
        </w:rPr>
        <w:t xml:space="preserve"> – </w:t>
      </w:r>
      <w:r w:rsidRPr="00E8097F">
        <w:rPr>
          <w:b/>
          <w:bCs/>
          <w:lang w:val="ru-KZ"/>
        </w:rPr>
        <w:t>Теплотехнические и экологические показатели качества</w:t>
      </w:r>
    </w:p>
    <w:p w14:paraId="6A2F6F25" w14:textId="5E42C36A" w:rsidR="005539CB" w:rsidRPr="00E8097F" w:rsidRDefault="005539CB" w:rsidP="00947C6C">
      <w:pPr>
        <w:jc w:val="center"/>
        <w:rPr>
          <w:b/>
          <w:bCs/>
        </w:rPr>
      </w:pPr>
      <w:r w:rsidRPr="00E8097F">
        <w:rPr>
          <w:b/>
          <w:bCs/>
          <w:lang w:val="ru-KZ"/>
        </w:rPr>
        <w:t xml:space="preserve">альтернативного топлива из твердых </w:t>
      </w:r>
      <w:r w:rsidR="00B002D9" w:rsidRPr="00E8097F">
        <w:rPr>
          <w:b/>
          <w:bCs/>
          <w:lang w:val="ru-KZ"/>
        </w:rPr>
        <w:t>бытовых</w:t>
      </w:r>
      <w:r w:rsidRPr="00E8097F">
        <w:rPr>
          <w:b/>
          <w:bCs/>
          <w:lang w:val="ru-KZ"/>
        </w:rPr>
        <w:t xml:space="preserve"> отходов</w:t>
      </w:r>
      <w:r w:rsidR="00947C6C" w:rsidRPr="00E8097F">
        <w:rPr>
          <w:b/>
          <w:bCs/>
          <w:lang w:val="ru-KZ"/>
        </w:rPr>
        <w:t xml:space="preserve"> </w:t>
      </w:r>
      <w:r w:rsidRPr="00E8097F">
        <w:rPr>
          <w:b/>
          <w:bCs/>
          <w:lang w:val="ru-KZ"/>
        </w:rPr>
        <w:t>для цементной промышленности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1559"/>
      </w:tblGrid>
      <w:tr w:rsidR="005539CB" w:rsidRPr="00E8097F" w14:paraId="73EE93DB" w14:textId="77777777" w:rsidTr="00947C6C">
        <w:tc>
          <w:tcPr>
            <w:tcW w:w="778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8C7D4C1" w14:textId="77777777" w:rsidR="005539CB" w:rsidRPr="00E8097F" w:rsidRDefault="005539CB" w:rsidP="00947C6C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539C2AF" w14:textId="77777777" w:rsidR="005539CB" w:rsidRPr="00E8097F" w:rsidRDefault="005539CB" w:rsidP="00947C6C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Значение показателя</w:t>
            </w:r>
          </w:p>
        </w:tc>
      </w:tr>
      <w:tr w:rsidR="005539CB" w:rsidRPr="00E8097F" w14:paraId="1A51C01C" w14:textId="77777777" w:rsidTr="00947C6C">
        <w:trPr>
          <w:trHeight w:val="566"/>
        </w:trPr>
        <w:tc>
          <w:tcPr>
            <w:tcW w:w="778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2AB220F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общей влаги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0470769" wp14:editId="5FF4166B">
                  <wp:extent cx="228600" cy="236220"/>
                  <wp:effectExtent l="0" t="0" r="0" b="0"/>
                  <wp:docPr id="1856286970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A4669B3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20,0</w:t>
            </w:r>
          </w:p>
        </w:tc>
      </w:tr>
      <w:tr w:rsidR="005539CB" w:rsidRPr="00E8097F" w14:paraId="1A0F84E2" w14:textId="77777777" w:rsidTr="00947C6C">
        <w:tc>
          <w:tcPr>
            <w:tcW w:w="7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43C1F8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Зольность на сухое состояние </w:t>
            </w:r>
            <w:r w:rsidRPr="00E8097F">
              <w:rPr>
                <w:i/>
                <w:iCs/>
                <w:sz w:val="20"/>
                <w:szCs w:val="20"/>
                <w:lang w:val="ru-KZ"/>
              </w:rPr>
              <w:t>A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d</w:t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753218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15,0</w:t>
            </w:r>
          </w:p>
        </w:tc>
      </w:tr>
      <w:tr w:rsidR="005539CB" w:rsidRPr="00E8097F" w14:paraId="36750252" w14:textId="77777777" w:rsidTr="00947C6C">
        <w:tc>
          <w:tcPr>
            <w:tcW w:w="7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069947D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оксида магния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20CE774" wp14:editId="34182C27">
                  <wp:extent cx="426720" cy="236220"/>
                  <wp:effectExtent l="0" t="0" r="0" b="0"/>
                  <wp:docPr id="1859187413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7256B3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5,0</w:t>
            </w:r>
          </w:p>
        </w:tc>
      </w:tr>
      <w:tr w:rsidR="005539CB" w:rsidRPr="00E8097F" w14:paraId="433B5167" w14:textId="77777777" w:rsidTr="00947C6C">
        <w:tc>
          <w:tcPr>
            <w:tcW w:w="7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E6CFD7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хлора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1E6293EF" wp14:editId="46D20167">
                  <wp:extent cx="259080" cy="236220"/>
                  <wp:effectExtent l="0" t="0" r="7620" b="0"/>
                  <wp:docPr id="1841753681" name="Рисунок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C052F5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0,1</w:t>
            </w:r>
          </w:p>
        </w:tc>
      </w:tr>
      <w:tr w:rsidR="00AB7588" w:rsidRPr="00E8097F" w14:paraId="3A292EB6" w14:textId="77777777" w:rsidTr="00947C6C">
        <w:tc>
          <w:tcPr>
            <w:tcW w:w="7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D273174" w14:textId="7E72784F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ПХДД/ПХДФ, ПХБ, летучих хлорированных углеводородов, бензола, толуола, этилбензола и ксилола, ПАУ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087E72BA" wp14:editId="7603FF24">
                  <wp:extent cx="182880" cy="236220"/>
                  <wp:effectExtent l="0" t="0" r="7620" b="0"/>
                  <wp:docPr id="1831392416" name="Рисунок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мг/кг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3A132DD" w14:textId="1260036A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Не допустимо</w:t>
            </w:r>
          </w:p>
        </w:tc>
      </w:tr>
      <w:tr w:rsidR="00AB7588" w:rsidRPr="00E8097F" w14:paraId="7A93317A" w14:textId="77777777" w:rsidTr="00947C6C">
        <w:tc>
          <w:tcPr>
            <w:tcW w:w="7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0A1B9B" w14:textId="46F96192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биомассы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X</w:t>
            </w:r>
            <w:r w:rsidRPr="00E8097F">
              <w:rPr>
                <w:sz w:val="20"/>
                <w:szCs w:val="20"/>
                <w:vertAlign w:val="subscript"/>
                <w:lang w:val="ru-KZ"/>
              </w:rPr>
              <w:t>в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, 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8D1FAE7" w14:textId="6821024A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0 - 100</w:t>
            </w:r>
          </w:p>
        </w:tc>
      </w:tr>
    </w:tbl>
    <w:p w14:paraId="24D2C857" w14:textId="77777777" w:rsidR="00AB7588" w:rsidRDefault="00AB7588" w:rsidP="0068315B">
      <w:pPr>
        <w:pStyle w:val="aff4"/>
        <w:ind w:left="567"/>
        <w:jc w:val="center"/>
        <w:rPr>
          <w:i/>
          <w:iCs/>
        </w:rPr>
      </w:pPr>
    </w:p>
    <w:p w14:paraId="04EF24AF" w14:textId="77777777" w:rsidR="00AB7588" w:rsidRDefault="00AB7588">
      <w:pPr>
        <w:rPr>
          <w:i/>
          <w:iCs/>
        </w:rPr>
      </w:pPr>
      <w:r>
        <w:rPr>
          <w:i/>
          <w:iCs/>
        </w:rPr>
        <w:br w:type="page"/>
      </w:r>
    </w:p>
    <w:p w14:paraId="1ECEEEFA" w14:textId="455C672E" w:rsidR="0068315B" w:rsidRPr="00E8097F" w:rsidRDefault="00842D7F" w:rsidP="0068315B">
      <w:pPr>
        <w:pStyle w:val="aff4"/>
        <w:ind w:left="567"/>
        <w:jc w:val="center"/>
        <w:rPr>
          <w:i/>
          <w:iCs/>
        </w:rPr>
      </w:pPr>
      <w:r w:rsidRPr="00E8097F">
        <w:rPr>
          <w:i/>
          <w:iCs/>
        </w:rPr>
        <w:lastRenderedPageBreak/>
        <w:t>Продолжение</w:t>
      </w:r>
      <w:r w:rsidR="0068315B" w:rsidRPr="00E8097F">
        <w:rPr>
          <w:i/>
          <w:iCs/>
        </w:rPr>
        <w:t xml:space="preserve"> таблицы </w:t>
      </w:r>
      <w:r w:rsidR="00340004" w:rsidRPr="00E8097F">
        <w:rPr>
          <w:i/>
          <w:iCs/>
        </w:rPr>
        <w:t>2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7"/>
        <w:gridCol w:w="1829"/>
      </w:tblGrid>
      <w:tr w:rsidR="0068315B" w:rsidRPr="00E8097F" w14:paraId="3925B3D2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C47F86B" w14:textId="77777777" w:rsidR="0068315B" w:rsidRPr="00E8097F" w:rsidRDefault="0068315B" w:rsidP="00842D7F">
            <w:pPr>
              <w:pStyle w:val="aff4"/>
              <w:ind w:left="567"/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011E25C" w14:textId="77777777" w:rsidR="0068315B" w:rsidRPr="00E8097F" w:rsidRDefault="0068315B" w:rsidP="00842D7F">
            <w:pPr>
              <w:pStyle w:val="aff4"/>
              <w:ind w:left="83"/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Значение показателя</w:t>
            </w:r>
          </w:p>
        </w:tc>
      </w:tr>
      <w:tr w:rsidR="00842D7F" w:rsidRPr="00E8097F" w14:paraId="6E2FF026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150EE06" w14:textId="77777777" w:rsidR="00842D7F" w:rsidRPr="00E8097F" w:rsidRDefault="00842D7F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Низшая теплота сгорания рабочего топлива при постоянном давлении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72A57756" wp14:editId="50E0250A">
                  <wp:extent cx="266700" cy="259080"/>
                  <wp:effectExtent l="0" t="0" r="0" b="7620"/>
                  <wp:docPr id="1424278905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менее, МДж/кг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8C8108E" w14:textId="77777777" w:rsidR="00842D7F" w:rsidRPr="00E8097F" w:rsidRDefault="00842D7F" w:rsidP="00842D7F">
            <w:pPr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15,0</w:t>
            </w:r>
          </w:p>
        </w:tc>
      </w:tr>
      <w:tr w:rsidR="00842D7F" w:rsidRPr="00E8097F" w14:paraId="5282A727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1CD678" w14:textId="77777777" w:rsidR="00842D7F" w:rsidRPr="00E8097F" w:rsidRDefault="00842D7F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Коэффициент выбросов CO</w:t>
            </w:r>
            <w:r w:rsidRPr="00E8097F">
              <w:rPr>
                <w:sz w:val="20"/>
                <w:szCs w:val="20"/>
                <w:vertAlign w:val="subscript"/>
                <w:lang w:val="ru-KZ"/>
              </w:rPr>
              <w:t>2</w:t>
            </w:r>
            <w:r w:rsidRPr="00E8097F">
              <w:rPr>
                <w:sz w:val="20"/>
                <w:szCs w:val="20"/>
                <w:lang w:val="ru-KZ"/>
              </w:rPr>
              <w:t>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1F9C1C8" wp14:editId="258BE4A2">
                  <wp:extent cx="297180" cy="236220"/>
                  <wp:effectExtent l="0" t="0" r="7620" b="0"/>
                  <wp:docPr id="764159562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 xml:space="preserve">, </w:t>
            </w:r>
            <w:proofErr w:type="spellStart"/>
            <w:r w:rsidRPr="00E8097F">
              <w:rPr>
                <w:sz w:val="20"/>
                <w:szCs w:val="20"/>
                <w:lang w:val="ru-KZ"/>
              </w:rPr>
              <w:t>т.у.т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.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5C8C64" w14:textId="77777777" w:rsidR="00842D7F" w:rsidRPr="00E8097F" w:rsidRDefault="00842D7F" w:rsidP="00842D7F">
            <w:pPr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2,69</w:t>
            </w:r>
          </w:p>
        </w:tc>
      </w:tr>
      <w:tr w:rsidR="00842D7F" w:rsidRPr="00E8097F" w14:paraId="068B40C9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953604D" w14:textId="77777777" w:rsidR="00842D7F" w:rsidRPr="00E8097F" w:rsidRDefault="00842D7F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 xml:space="preserve">Коэффициент перевода расхода топлива в энергетические единицы, </w:t>
            </w:r>
            <w:proofErr w:type="spellStart"/>
            <w:r w:rsidRPr="00E8097F">
              <w:rPr>
                <w:sz w:val="20"/>
                <w:szCs w:val="20"/>
                <w:lang w:val="ru-KZ"/>
              </w:rPr>
              <w:t>т.у.т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./т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A261B6" w14:textId="77777777" w:rsidR="00842D7F" w:rsidRPr="00E8097F" w:rsidRDefault="00842D7F" w:rsidP="00842D7F">
            <w:pPr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0,341</w:t>
            </w:r>
          </w:p>
        </w:tc>
      </w:tr>
      <w:tr w:rsidR="00842D7F" w:rsidRPr="00E8097F" w14:paraId="195EA826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41254E" w14:textId="77777777" w:rsidR="00842D7F" w:rsidRPr="00E8097F" w:rsidRDefault="00842D7F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Выход летучих веществ на рабочее состояние топлива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V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r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, в пределах, %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940E35A" w14:textId="77777777" w:rsidR="00842D7F" w:rsidRPr="00E8097F" w:rsidRDefault="00842D7F" w:rsidP="00842D7F">
            <w:pPr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20 - 28</w:t>
            </w:r>
          </w:p>
        </w:tc>
      </w:tr>
      <w:tr w:rsidR="00842D7F" w:rsidRPr="00E8097F" w14:paraId="4BC4F218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6572F9" w14:textId="77777777" w:rsidR="00842D7F" w:rsidRPr="00E8097F" w:rsidRDefault="00842D7F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Насыпная плотность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02CEDF91" wp14:editId="55636071">
                  <wp:extent cx="190500" cy="236220"/>
                  <wp:effectExtent l="0" t="0" r="0" b="0"/>
                  <wp:docPr id="540248280" name="Рисунок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в пределах, кг/м</w:t>
            </w:r>
            <w:r w:rsidRPr="00E8097F">
              <w:rPr>
                <w:sz w:val="20"/>
                <w:szCs w:val="20"/>
                <w:vertAlign w:val="superscript"/>
                <w:lang w:val="ru-KZ"/>
              </w:rPr>
              <w:t>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1F8AB00" w14:textId="77777777" w:rsidR="00842D7F" w:rsidRPr="00E8097F" w:rsidRDefault="00842D7F" w:rsidP="00842D7F">
            <w:pPr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110 - 500</w:t>
            </w:r>
          </w:p>
        </w:tc>
      </w:tr>
      <w:tr w:rsidR="00842D7F" w:rsidRPr="00E8097F" w14:paraId="37CEDD8D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D886D6A" w14:textId="77777777" w:rsidR="00842D7F" w:rsidRPr="00E8097F" w:rsidRDefault="00842D7F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общей серы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077B3AE" wp14:editId="6B3508E1">
                  <wp:extent cx="182880" cy="236220"/>
                  <wp:effectExtent l="0" t="0" r="7620" b="0"/>
                  <wp:docPr id="1154068976" name="Рисунок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5DA6E86" w14:textId="77777777" w:rsidR="00842D7F" w:rsidRPr="00E8097F" w:rsidRDefault="00842D7F" w:rsidP="00842D7F">
            <w:pPr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0,5</w:t>
            </w:r>
          </w:p>
        </w:tc>
      </w:tr>
      <w:tr w:rsidR="00265E23" w:rsidRPr="00E8097F" w14:paraId="14CBD965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EC539DA" w14:textId="233C0B32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фтора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1864EE9" wp14:editId="288E2101">
                  <wp:extent cx="190500" cy="236220"/>
                  <wp:effectExtent l="0" t="0" r="0" b="0"/>
                  <wp:docPr id="1450963649" name="Рисунок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F49298C" w14:textId="6F94ED77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0,002</w:t>
            </w:r>
          </w:p>
        </w:tc>
      </w:tr>
      <w:tr w:rsidR="00265E23" w:rsidRPr="00E8097F" w14:paraId="4CDD39DE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B5FC2FE" w14:textId="3F66E0B9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Суммарное содержание тяжелых металлов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8C7E1A9" wp14:editId="57290309">
                  <wp:extent cx="312420" cy="236220"/>
                  <wp:effectExtent l="0" t="0" r="0" b="0"/>
                  <wp:docPr id="1810776" name="Рисунок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3C8792B" w14:textId="5B6646A9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3170,0</w:t>
            </w:r>
          </w:p>
        </w:tc>
      </w:tr>
      <w:tr w:rsidR="00265E23" w:rsidRPr="00E8097F" w14:paraId="60F3F308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24B4A54" w14:textId="7DB1ABCA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ртути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41861E4" wp14:editId="567024E5">
                  <wp:extent cx="297180" cy="236220"/>
                  <wp:effectExtent l="0" t="0" r="7620" b="0"/>
                  <wp:docPr id="1116672023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D6F4697" w14:textId="27444075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Не допустимо</w:t>
            </w:r>
          </w:p>
        </w:tc>
      </w:tr>
      <w:tr w:rsidR="00265E23" w:rsidRPr="00E8097F" w14:paraId="20DB7CF4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9BF7491" w14:textId="00698520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сурьмы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B24CE13" wp14:editId="7E02AA9B">
                  <wp:extent cx="266700" cy="236220"/>
                  <wp:effectExtent l="0" t="0" r="0" b="0"/>
                  <wp:docPr id="1682391348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0E79F6B" w14:textId="475806B3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20,0</w:t>
            </w:r>
          </w:p>
        </w:tc>
      </w:tr>
      <w:tr w:rsidR="00265E23" w:rsidRPr="00E8097F" w14:paraId="4BA11370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22DA3FD" w14:textId="1705EDC0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мышьяка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97EA7BB" wp14:editId="6AF587A0">
                  <wp:extent cx="274320" cy="236220"/>
                  <wp:effectExtent l="0" t="0" r="0" b="0"/>
                  <wp:docPr id="893517372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BF9077C" w14:textId="6860E508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13,0</w:t>
            </w:r>
          </w:p>
        </w:tc>
      </w:tr>
      <w:tr w:rsidR="00265E23" w:rsidRPr="00E8097F" w14:paraId="6612B189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D377965" w14:textId="683F50ED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хрома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01078F3" wp14:editId="72FCEED8">
                  <wp:extent cx="266700" cy="236220"/>
                  <wp:effectExtent l="0" t="0" r="0" b="0"/>
                  <wp:docPr id="1180526340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438E76B" w14:textId="6C63DC3D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300,0</w:t>
            </w:r>
          </w:p>
        </w:tc>
      </w:tr>
      <w:tr w:rsidR="00265E23" w:rsidRPr="00E8097F" w14:paraId="629DAF96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9ABACA" w14:textId="087D617C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кобальта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3D02A6C" wp14:editId="14BF4316">
                  <wp:extent cx="274320" cy="236220"/>
                  <wp:effectExtent l="0" t="0" r="0" b="0"/>
                  <wp:docPr id="130222618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2FCAD9F" w14:textId="77777777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100,0</w:t>
            </w:r>
          </w:p>
        </w:tc>
      </w:tr>
      <w:tr w:rsidR="00265E23" w:rsidRPr="00E8097F" w14:paraId="65F35F4D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665ED06" w14:textId="66E4B398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меди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3F84A8D" wp14:editId="6E62FF2F">
                  <wp:extent cx="297180" cy="236220"/>
                  <wp:effectExtent l="0" t="0" r="7620" b="0"/>
                  <wp:docPr id="190851188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42EFB9" w14:textId="77777777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500,0</w:t>
            </w:r>
          </w:p>
        </w:tc>
      </w:tr>
      <w:tr w:rsidR="00265E23" w:rsidRPr="00E8097F" w14:paraId="7EB76795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49BF7AC" w14:textId="29C3BBC1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свинца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0750CA7C" wp14:editId="3B7C472F">
                  <wp:extent cx="266700" cy="236220"/>
                  <wp:effectExtent l="0" t="0" r="0" b="0"/>
                  <wp:docPr id="134795375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E794E23" w14:textId="77777777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500,0</w:t>
            </w:r>
          </w:p>
        </w:tc>
      </w:tr>
      <w:tr w:rsidR="00265E23" w:rsidRPr="00E8097F" w14:paraId="32751163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D0DBB49" w14:textId="1DE784A1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марганца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174A08F" wp14:editId="36BA2343">
                  <wp:extent cx="335280" cy="236220"/>
                  <wp:effectExtent l="0" t="0" r="7620" b="0"/>
                  <wp:docPr id="569295886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2D6B89B" w14:textId="77777777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400,0</w:t>
            </w:r>
          </w:p>
        </w:tc>
      </w:tr>
      <w:tr w:rsidR="00265E23" w:rsidRPr="00E8097F" w14:paraId="7D6D3D1D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028DF33" w14:textId="65347F2A" w:rsidR="00265E23" w:rsidRPr="00E8097F" w:rsidRDefault="00265E23" w:rsidP="00842D7F">
            <w:pPr>
              <w:pStyle w:val="aff4"/>
              <w:ind w:left="0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никеля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240598E" wp14:editId="17F9CCDA">
                  <wp:extent cx="266700" cy="236220"/>
                  <wp:effectExtent l="0" t="0" r="0" b="0"/>
                  <wp:docPr id="85263812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B07985E" w14:textId="77777777" w:rsidR="00265E23" w:rsidRPr="00E8097F" w:rsidRDefault="00265E23" w:rsidP="00842D7F">
            <w:pPr>
              <w:pStyle w:val="aff4"/>
              <w:ind w:left="0"/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200,0</w:t>
            </w:r>
          </w:p>
        </w:tc>
      </w:tr>
      <w:tr w:rsidR="00AB7588" w:rsidRPr="00E8097F" w14:paraId="69DA9344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8F1853E" w14:textId="21E84955" w:rsidR="00AB7588" w:rsidRPr="00E8097F" w:rsidRDefault="00AB7588" w:rsidP="00AB7588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ванадия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752156C" wp14:editId="530CBE61">
                  <wp:extent cx="220980" cy="236220"/>
                  <wp:effectExtent l="0" t="0" r="7620" b="0"/>
                  <wp:docPr id="124109860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4916B9F" w14:textId="2AF06987" w:rsidR="00AB7588" w:rsidRPr="00E8097F" w:rsidRDefault="00AB7588" w:rsidP="00AB7588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100,0</w:t>
            </w:r>
          </w:p>
        </w:tc>
      </w:tr>
      <w:tr w:rsidR="00AB7588" w:rsidRPr="00E8097F" w14:paraId="33E3B65C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5C02CA7" w14:textId="640D3529" w:rsidR="00AB7588" w:rsidRPr="00E8097F" w:rsidRDefault="00AB7588" w:rsidP="00AB7588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цинка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9BD4CEB" wp14:editId="1E3CCA36">
                  <wp:extent cx="274320" cy="236220"/>
                  <wp:effectExtent l="0" t="0" r="0" b="0"/>
                  <wp:docPr id="202628764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87DF9C5" w14:textId="1D26303E" w:rsidR="00AB7588" w:rsidRPr="00E8097F" w:rsidRDefault="00AB7588" w:rsidP="00AB7588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1000,0</w:t>
            </w:r>
          </w:p>
        </w:tc>
      </w:tr>
      <w:tr w:rsidR="00AB7588" w:rsidRPr="00E8097F" w14:paraId="3A27FB9F" w14:textId="77777777" w:rsidTr="0068315B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C25D62C" w14:textId="5D157DF5" w:rsidR="00AB7588" w:rsidRPr="00E8097F" w:rsidRDefault="00AB7588" w:rsidP="00AB7588">
            <w:pPr>
              <w:pStyle w:val="aff4"/>
              <w:ind w:left="0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кадмия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1C8E0C21" wp14:editId="10740597">
                  <wp:extent cx="297180" cy="236220"/>
                  <wp:effectExtent l="0" t="0" r="7620" b="0"/>
                  <wp:docPr id="191836237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29646D3" w14:textId="4E071CCA" w:rsidR="00AB7588" w:rsidRPr="00E8097F" w:rsidRDefault="00AB7588" w:rsidP="00AB7588">
            <w:pPr>
              <w:pStyle w:val="aff4"/>
              <w:ind w:left="0"/>
              <w:jc w:val="both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27,0</w:t>
            </w:r>
          </w:p>
        </w:tc>
      </w:tr>
    </w:tbl>
    <w:p w14:paraId="78FD23F9" w14:textId="289259B0" w:rsidR="00842D7F" w:rsidRPr="00E8097F" w:rsidRDefault="00842D7F" w:rsidP="00842D7F">
      <w:pPr>
        <w:pStyle w:val="aff4"/>
        <w:jc w:val="center"/>
        <w:rPr>
          <w:i/>
          <w:iCs/>
        </w:rPr>
      </w:pPr>
      <w:r w:rsidRPr="00E8097F">
        <w:rPr>
          <w:i/>
          <w:iCs/>
        </w:rPr>
        <w:lastRenderedPageBreak/>
        <w:t xml:space="preserve">Окончание таблицы </w:t>
      </w:r>
      <w:r w:rsidR="00340004" w:rsidRPr="00E8097F">
        <w:rPr>
          <w:i/>
          <w:iCs/>
        </w:rPr>
        <w:t>2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7"/>
        <w:gridCol w:w="1829"/>
      </w:tblGrid>
      <w:tr w:rsidR="00842D7F" w:rsidRPr="00E8097F" w14:paraId="53151A23" w14:textId="77777777" w:rsidTr="00B36E76">
        <w:trPr>
          <w:trHeight w:val="448"/>
        </w:trPr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</w:tcPr>
          <w:p w14:paraId="5725E979" w14:textId="2C8A505D" w:rsidR="00842D7F" w:rsidRPr="00E8097F" w:rsidRDefault="00842D7F" w:rsidP="00842D7F">
            <w:pPr>
              <w:pStyle w:val="aff4"/>
              <w:ind w:left="94"/>
              <w:jc w:val="center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</w:tcPr>
          <w:p w14:paraId="647AB8EC" w14:textId="5139D6DA" w:rsidR="00842D7F" w:rsidRPr="00E8097F" w:rsidRDefault="00842D7F" w:rsidP="00842D7F">
            <w:pPr>
              <w:pStyle w:val="aff4"/>
              <w:ind w:left="225"/>
              <w:jc w:val="center"/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Значение показателя</w:t>
            </w:r>
          </w:p>
        </w:tc>
      </w:tr>
      <w:tr w:rsidR="00842D7F" w:rsidRPr="00E8097F" w14:paraId="18B1F930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1782469" w14:textId="3052C3D4" w:rsidR="00842D7F" w:rsidRPr="00E8097F" w:rsidRDefault="00842D7F" w:rsidP="00842D7F">
            <w:pPr>
              <w:pStyle w:val="aff4"/>
              <w:ind w:left="94"/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таллия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FEE3CD9" wp14:editId="589D9465">
                  <wp:extent cx="236220" cy="236220"/>
                  <wp:effectExtent l="0" t="0" r="0" b="0"/>
                  <wp:docPr id="143081335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919AA95" w14:textId="77777777" w:rsidR="00842D7F" w:rsidRPr="00E8097F" w:rsidRDefault="00842D7F" w:rsidP="00842D7F">
            <w:pPr>
              <w:pStyle w:val="aff4"/>
              <w:ind w:left="225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10,0</w:t>
            </w:r>
          </w:p>
        </w:tc>
      </w:tr>
      <w:tr w:rsidR="00842D7F" w:rsidRPr="00E8097F" w14:paraId="54333462" w14:textId="77777777" w:rsidTr="00842D7F">
        <w:tc>
          <w:tcPr>
            <w:tcW w:w="7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EB15EDB" w14:textId="77777777" w:rsidR="00842D7F" w:rsidRPr="00E8097F" w:rsidRDefault="00842D7F" w:rsidP="00842D7F">
            <w:pPr>
              <w:pStyle w:val="aff4"/>
              <w:ind w:left="94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Эффективная удельная активность природных радионуклидов </w:t>
            </w:r>
            <w:proofErr w:type="spellStart"/>
            <w:r w:rsidRPr="00E8097F">
              <w:rPr>
                <w:sz w:val="20"/>
                <w:szCs w:val="20"/>
                <w:lang w:val="ru-KZ"/>
              </w:rPr>
              <w:t>A</w:t>
            </w:r>
            <w:r w:rsidRPr="00E8097F">
              <w:rPr>
                <w:sz w:val="20"/>
                <w:szCs w:val="20"/>
                <w:vertAlign w:val="subscript"/>
                <w:lang w:val="ru-KZ"/>
              </w:rPr>
              <w:t>эфф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, не более, Бк/кг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90EF24" w14:textId="77777777" w:rsidR="00842D7F" w:rsidRPr="00E8097F" w:rsidRDefault="00842D7F" w:rsidP="00842D7F">
            <w:pPr>
              <w:pStyle w:val="aff4"/>
              <w:ind w:left="225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370,0</w:t>
            </w:r>
          </w:p>
        </w:tc>
      </w:tr>
      <w:tr w:rsidR="00842D7F" w:rsidRPr="00E8097F" w14:paraId="420642F6" w14:textId="77777777" w:rsidTr="00842D7F">
        <w:trPr>
          <w:trHeight w:val="49"/>
        </w:trPr>
        <w:tc>
          <w:tcPr>
            <w:tcW w:w="93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B6D7AA1" w14:textId="77777777" w:rsidR="00842D7F" w:rsidRPr="00E8097F" w:rsidRDefault="00842D7F" w:rsidP="00842D7F">
            <w:pPr>
              <w:pStyle w:val="aff4"/>
              <w:ind w:left="94"/>
              <w:jc w:val="both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Примечание - Состав топлива АТЦ, произведенного из остатков сортировки ТБО, может быть скорректирован древесными отходами, отходами бумаги и картона, отходами кожи, пластмасс и другими отходами в целях достижения необходимых показателей.</w:t>
            </w:r>
          </w:p>
        </w:tc>
      </w:tr>
    </w:tbl>
    <w:p w14:paraId="52E54F3A" w14:textId="77777777" w:rsidR="00842D7F" w:rsidRPr="00E8097F" w:rsidRDefault="00842D7F" w:rsidP="00842D7F">
      <w:pPr>
        <w:pStyle w:val="aff4"/>
        <w:jc w:val="center"/>
        <w:rPr>
          <w:i/>
          <w:iCs/>
          <w:lang w:val="ru-KZ"/>
        </w:rPr>
      </w:pPr>
    </w:p>
    <w:p w14:paraId="06D47957" w14:textId="6EDC91B6" w:rsidR="00947C6C" w:rsidRPr="00E8097F" w:rsidRDefault="005539CB" w:rsidP="00E20AE7">
      <w:pPr>
        <w:pStyle w:val="aff4"/>
        <w:numPr>
          <w:ilvl w:val="0"/>
          <w:numId w:val="54"/>
        </w:numPr>
        <w:tabs>
          <w:tab w:val="left" w:pos="993"/>
        </w:tabs>
        <w:ind w:left="0" w:firstLine="567"/>
        <w:jc w:val="both"/>
      </w:pPr>
      <w:r w:rsidRPr="00E8097F">
        <w:rPr>
          <w:lang w:val="ru-KZ"/>
        </w:rPr>
        <w:t>АТЦ поставляются с различными геометрическими характеристиками (форма частиц и размер частиц). АТЦ определяются транспортной системой подачи АТЦ на горелку и размером сопел горелки и согласовываются потребителем. Данные о форме частиц заносятся в спецификацию.</w:t>
      </w:r>
    </w:p>
    <w:p w14:paraId="073C0AC1" w14:textId="77777777" w:rsidR="00947C6C" w:rsidRPr="00E8097F" w:rsidRDefault="00947C6C" w:rsidP="00947C6C">
      <w:pPr>
        <w:ind w:firstLine="567"/>
        <w:jc w:val="center"/>
      </w:pPr>
    </w:p>
    <w:p w14:paraId="0FEFA8D5" w14:textId="583C67F5" w:rsidR="005539CB" w:rsidRPr="00E8097F" w:rsidRDefault="005539CB" w:rsidP="00947C6C">
      <w:pPr>
        <w:pStyle w:val="aff4"/>
        <w:numPr>
          <w:ilvl w:val="0"/>
          <w:numId w:val="3"/>
        </w:numPr>
        <w:ind w:left="851" w:hanging="284"/>
        <w:rPr>
          <w:b/>
          <w:bCs/>
        </w:rPr>
      </w:pPr>
      <w:r w:rsidRPr="00E8097F">
        <w:rPr>
          <w:b/>
          <w:bCs/>
          <w:lang w:val="ru-KZ"/>
        </w:rPr>
        <w:t>Упаковка</w:t>
      </w:r>
    </w:p>
    <w:p w14:paraId="4B5DFB51" w14:textId="77777777" w:rsidR="00947C6C" w:rsidRPr="00E8097F" w:rsidRDefault="00947C6C" w:rsidP="00947C6C">
      <w:pPr>
        <w:pStyle w:val="aff4"/>
        <w:ind w:left="851"/>
        <w:rPr>
          <w:b/>
          <w:bCs/>
        </w:rPr>
      </w:pPr>
    </w:p>
    <w:p w14:paraId="782CB52A" w14:textId="32A6819E" w:rsidR="005539CB" w:rsidRPr="00E8097F" w:rsidRDefault="005539CB" w:rsidP="00947C6C">
      <w:pPr>
        <w:pStyle w:val="aff4"/>
        <w:numPr>
          <w:ilvl w:val="0"/>
          <w:numId w:val="59"/>
        </w:numPr>
        <w:tabs>
          <w:tab w:val="left" w:pos="851"/>
          <w:tab w:val="left" w:pos="993"/>
        </w:tabs>
        <w:ind w:left="0" w:firstLine="567"/>
        <w:jc w:val="both"/>
      </w:pPr>
      <w:r w:rsidRPr="00E8097F">
        <w:rPr>
          <w:lang w:val="ru-KZ"/>
        </w:rPr>
        <w:t>АТЦ передается потребителю без тары и (или) упаковки либо в надлежащей таре и (или) упаковке.</w:t>
      </w:r>
    </w:p>
    <w:p w14:paraId="662EF887" w14:textId="07288E40" w:rsidR="005539CB" w:rsidRPr="00E8097F" w:rsidRDefault="005539CB" w:rsidP="00947C6C">
      <w:pPr>
        <w:pStyle w:val="aff4"/>
        <w:numPr>
          <w:ilvl w:val="0"/>
          <w:numId w:val="59"/>
        </w:numPr>
        <w:tabs>
          <w:tab w:val="left" w:pos="851"/>
          <w:tab w:val="left" w:pos="993"/>
        </w:tabs>
        <w:ind w:left="0" w:firstLine="567"/>
        <w:jc w:val="both"/>
      </w:pPr>
      <w:r w:rsidRPr="00E8097F">
        <w:rPr>
          <w:lang w:val="ru-KZ"/>
        </w:rPr>
        <w:t>Вид упаковки и (или) тары при необходимости выбирается в соответствии с условиями поставки и условиями договора.</w:t>
      </w:r>
    </w:p>
    <w:p w14:paraId="3212D225" w14:textId="77777777" w:rsidR="00947C6C" w:rsidRPr="00E8097F" w:rsidRDefault="00947C6C" w:rsidP="00947C6C">
      <w:pPr>
        <w:tabs>
          <w:tab w:val="left" w:pos="851"/>
          <w:tab w:val="left" w:pos="993"/>
        </w:tabs>
        <w:rPr>
          <w:b/>
          <w:bCs/>
          <w:lang w:val="ru-KZ"/>
        </w:rPr>
      </w:pPr>
    </w:p>
    <w:p w14:paraId="33013F04" w14:textId="2313FD51" w:rsidR="005539CB" w:rsidRPr="00E8097F" w:rsidRDefault="005539CB" w:rsidP="00947C6C">
      <w:pPr>
        <w:pStyle w:val="aff4"/>
        <w:numPr>
          <w:ilvl w:val="0"/>
          <w:numId w:val="3"/>
        </w:numPr>
        <w:ind w:left="993" w:hanging="426"/>
        <w:rPr>
          <w:b/>
          <w:bCs/>
        </w:rPr>
      </w:pPr>
      <w:r w:rsidRPr="00E8097F">
        <w:rPr>
          <w:b/>
          <w:bCs/>
          <w:lang w:val="ru-KZ"/>
        </w:rPr>
        <w:t>Маркировка</w:t>
      </w:r>
    </w:p>
    <w:p w14:paraId="3960B63A" w14:textId="283429FF" w:rsidR="00947C6C" w:rsidRPr="00E8097F" w:rsidRDefault="00947C6C" w:rsidP="005539CB">
      <w:pPr>
        <w:rPr>
          <w:lang w:val="ru-KZ"/>
        </w:rPr>
      </w:pPr>
    </w:p>
    <w:p w14:paraId="51DB4C7A" w14:textId="046AA221" w:rsidR="005539CB" w:rsidRPr="00E8097F" w:rsidRDefault="005539CB" w:rsidP="0021709F">
      <w:pPr>
        <w:pStyle w:val="aff4"/>
        <w:numPr>
          <w:ilvl w:val="0"/>
          <w:numId w:val="61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АТЦ обязательной маркировке не подлежит.</w:t>
      </w:r>
    </w:p>
    <w:p w14:paraId="6511BDDC" w14:textId="5EF85FAF" w:rsidR="005539CB" w:rsidRPr="00E8097F" w:rsidRDefault="005539CB" w:rsidP="0021709F">
      <w:pPr>
        <w:pStyle w:val="aff4"/>
        <w:numPr>
          <w:ilvl w:val="0"/>
          <w:numId w:val="61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В случае поставки АТЦ в упаковке и (или) таре может быть введена маркировка.</w:t>
      </w:r>
    </w:p>
    <w:p w14:paraId="1F48C9D5" w14:textId="7F20A135" w:rsidR="00D44EF6" w:rsidRPr="00E8097F" w:rsidRDefault="005539CB" w:rsidP="0021709F">
      <w:pPr>
        <w:pStyle w:val="aff4"/>
        <w:numPr>
          <w:ilvl w:val="0"/>
          <w:numId w:val="61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Условное обозначение АТЦ при маркировке</w:t>
      </w:r>
      <w:r w:rsidR="00D44EF6" w:rsidRPr="00E8097F">
        <w:rPr>
          <w:lang w:val="ru-KZ"/>
        </w:rPr>
        <w:t xml:space="preserve"> должно состоять:</w:t>
      </w:r>
    </w:p>
    <w:p w14:paraId="5C04F568" w14:textId="77777777" w:rsidR="00D44EF6" w:rsidRPr="00E8097F" w:rsidRDefault="00D44EF6" w:rsidP="00340004">
      <w:pPr>
        <w:pStyle w:val="aff4"/>
        <w:numPr>
          <w:ilvl w:val="1"/>
          <w:numId w:val="95"/>
        </w:numPr>
        <w:jc w:val="both"/>
      </w:pPr>
      <w:r w:rsidRPr="00E8097F">
        <w:rPr>
          <w:lang w:val="ru-KZ"/>
        </w:rPr>
        <w:t>из полного наименования "Альтернативное топливо из твердых бытовых отходов для цементной промышленности" или сокращенного, состоящего из аббревиатуры "АТЦ";</w:t>
      </w:r>
    </w:p>
    <w:p w14:paraId="45477FFB" w14:textId="17580729" w:rsidR="00D44EF6" w:rsidRPr="00E8097F" w:rsidRDefault="00D44EF6" w:rsidP="00340004">
      <w:pPr>
        <w:pStyle w:val="aff4"/>
        <w:numPr>
          <w:ilvl w:val="1"/>
          <w:numId w:val="95"/>
        </w:numPr>
        <w:jc w:val="both"/>
      </w:pPr>
      <w:r w:rsidRPr="00E8097F">
        <w:rPr>
          <w:lang w:val="ru-KZ"/>
        </w:rPr>
        <w:t xml:space="preserve">низшей теплоты сгорания по таблице </w:t>
      </w:r>
      <w:r w:rsidR="00340004" w:rsidRPr="00E8097F">
        <w:rPr>
          <w:lang w:val="ru-KZ"/>
        </w:rPr>
        <w:t>2</w:t>
      </w:r>
      <w:r w:rsidRPr="00E8097F">
        <w:rPr>
          <w:lang w:val="ru-KZ"/>
        </w:rPr>
        <w:t> - "16";</w:t>
      </w:r>
    </w:p>
    <w:p w14:paraId="63059AEC" w14:textId="77777777" w:rsidR="00D44EF6" w:rsidRPr="00E8097F" w:rsidRDefault="00D44EF6" w:rsidP="00340004">
      <w:pPr>
        <w:pStyle w:val="aff4"/>
        <w:numPr>
          <w:ilvl w:val="1"/>
          <w:numId w:val="95"/>
        </w:numPr>
        <w:jc w:val="both"/>
      </w:pPr>
      <w:r w:rsidRPr="00E8097F">
        <w:rPr>
          <w:lang w:val="ru-KZ"/>
        </w:rPr>
        <w:t>обозначения настоящего стандарта.</w:t>
      </w:r>
    </w:p>
    <w:p w14:paraId="6915284C" w14:textId="77777777" w:rsidR="00D44EF6" w:rsidRPr="00E8097F" w:rsidRDefault="00D44EF6" w:rsidP="00D44EF6">
      <w:pPr>
        <w:ind w:firstLine="567"/>
        <w:jc w:val="both"/>
        <w:rPr>
          <w:lang w:val="ru-KZ"/>
        </w:rPr>
      </w:pPr>
      <w:r w:rsidRPr="00E8097F">
        <w:rPr>
          <w:lang w:val="ru-KZ"/>
        </w:rPr>
        <w:t>Пример условного обозначения альтернативного топлива из твердых бытовых отходов для цементной промышленности:</w:t>
      </w:r>
    </w:p>
    <w:p w14:paraId="6BB7E045" w14:textId="77777777" w:rsidR="00D44EF6" w:rsidRPr="00E8097F" w:rsidRDefault="00D44EF6" w:rsidP="00D44EF6">
      <w:pPr>
        <w:ind w:firstLine="567"/>
        <w:jc w:val="both"/>
      </w:pPr>
    </w:p>
    <w:p w14:paraId="0823B027" w14:textId="77777777" w:rsidR="00D44EF6" w:rsidRPr="00E8097F" w:rsidRDefault="00D44EF6" w:rsidP="00D44EF6">
      <w:pPr>
        <w:ind w:firstLine="567"/>
        <w:jc w:val="center"/>
        <w:rPr>
          <w:i/>
          <w:iCs/>
          <w:lang w:val="ru-KZ"/>
        </w:rPr>
      </w:pPr>
      <w:r w:rsidRPr="00E8097F">
        <w:rPr>
          <w:i/>
          <w:iCs/>
          <w:lang w:val="ru-KZ"/>
        </w:rPr>
        <w:t>АТЦ-16 СТ РК ____–2026</w:t>
      </w:r>
    </w:p>
    <w:p w14:paraId="74AD7D15" w14:textId="4673B47D" w:rsidR="005539CB" w:rsidRPr="00E8097F" w:rsidRDefault="005539CB" w:rsidP="00D44EF6">
      <w:pPr>
        <w:pStyle w:val="aff4"/>
        <w:tabs>
          <w:tab w:val="left" w:pos="1134"/>
        </w:tabs>
        <w:ind w:left="567"/>
        <w:jc w:val="both"/>
      </w:pPr>
    </w:p>
    <w:p w14:paraId="09AE5505" w14:textId="4784B6DE" w:rsidR="00EE3072" w:rsidRPr="00E8097F" w:rsidRDefault="005539CB" w:rsidP="005539CB">
      <w:pPr>
        <w:pStyle w:val="aff4"/>
        <w:numPr>
          <w:ilvl w:val="0"/>
          <w:numId w:val="61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Маркировка на упаковке производится по ГОСТ 14192, ГОСТ 34757 с нанесением манипуляционного знака "Беречь от влаги"; "Беречь от солнечных лучей".</w:t>
      </w:r>
    </w:p>
    <w:p w14:paraId="46AFB9AA" w14:textId="22C8BAAD" w:rsidR="005539CB" w:rsidRPr="00E8097F" w:rsidRDefault="005539CB" w:rsidP="005539CB">
      <w:pPr>
        <w:pStyle w:val="aff4"/>
        <w:numPr>
          <w:ilvl w:val="0"/>
          <w:numId w:val="61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На каждую единицу упаковки типографским способом (или иным способом, обеспечивающим читаемость и сохранность) должна быть нанесена маркировка, содержащая:</w:t>
      </w:r>
    </w:p>
    <w:p w14:paraId="5E728F90" w14:textId="7FD6B8DB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наименование предприятия-изготовителя, юридический адрес, включая наименование страны-изготовителя, телефон, адрес электронной почты, логотип или товарный знак (при наличии);</w:t>
      </w:r>
    </w:p>
    <w:p w14:paraId="6BFA7B39" w14:textId="5E389EC7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наименование топлива и условное обозначение по </w:t>
      </w:r>
      <w:r w:rsidR="00340004" w:rsidRPr="00E8097F">
        <w:rPr>
          <w:lang w:val="ru-KZ"/>
        </w:rPr>
        <w:t>9.3</w:t>
      </w:r>
      <w:r w:rsidRPr="00E8097F">
        <w:rPr>
          <w:lang w:val="ru-KZ"/>
        </w:rPr>
        <w:t>;</w:t>
      </w:r>
    </w:p>
    <w:p w14:paraId="035639D7" w14:textId="0C1C20B3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обозначение нормативного документа;</w:t>
      </w:r>
    </w:p>
    <w:p w14:paraId="1DF59199" w14:textId="75C45BB8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lastRenderedPageBreak/>
        <w:t>штриховой код продукции (при наличии);</w:t>
      </w:r>
    </w:p>
    <w:p w14:paraId="70DF5FAA" w14:textId="1D2C9ACB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номер партии;</w:t>
      </w:r>
    </w:p>
    <w:p w14:paraId="4465E8BB" w14:textId="53CA4DB0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номинальное количество в потребительской таре (объем);</w:t>
      </w:r>
    </w:p>
    <w:p w14:paraId="149E1E09" w14:textId="5AE5BB77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массу нетто, кг или объем, м</w:t>
      </w:r>
      <w:r w:rsidRPr="00E8097F">
        <w:rPr>
          <w:vertAlign w:val="superscript"/>
          <w:lang w:val="ru-KZ"/>
        </w:rPr>
        <w:t>3</w:t>
      </w:r>
      <w:r w:rsidRPr="00E8097F">
        <w:rPr>
          <w:lang w:val="ru-KZ"/>
        </w:rPr>
        <w:t>;</w:t>
      </w:r>
    </w:p>
    <w:p w14:paraId="10F2F96B" w14:textId="5A31FA71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национальный знак соответствия для сертифицированной продукции;</w:t>
      </w:r>
    </w:p>
    <w:p w14:paraId="54572F8C" w14:textId="21048139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срок и условия безопасного хранения, транспортирования, применения;</w:t>
      </w:r>
    </w:p>
    <w:p w14:paraId="2FC7F81C" w14:textId="4D100D2F" w:rsidR="005539CB" w:rsidRPr="00E8097F" w:rsidRDefault="005539CB" w:rsidP="00EE3072">
      <w:pPr>
        <w:pStyle w:val="aff4"/>
        <w:numPr>
          <w:ilvl w:val="1"/>
          <w:numId w:val="63"/>
        </w:numPr>
      </w:pPr>
      <w:r w:rsidRPr="00E8097F">
        <w:rPr>
          <w:lang w:val="ru-KZ"/>
        </w:rPr>
        <w:t>дату изготовления (месяц, год);</w:t>
      </w:r>
    </w:p>
    <w:p w14:paraId="57032769" w14:textId="2C6F86B6" w:rsidR="00265E23" w:rsidRPr="00E8097F" w:rsidRDefault="005539CB" w:rsidP="008F1C36">
      <w:pPr>
        <w:pStyle w:val="aff4"/>
        <w:numPr>
          <w:ilvl w:val="1"/>
          <w:numId w:val="63"/>
        </w:numPr>
      </w:pPr>
      <w:r w:rsidRPr="00E8097F">
        <w:rPr>
          <w:lang w:val="ru-KZ"/>
        </w:rPr>
        <w:t>номер упаковщика.</w:t>
      </w:r>
    </w:p>
    <w:p w14:paraId="206FC698" w14:textId="77777777" w:rsidR="00D44EF6" w:rsidRPr="00E8097F" w:rsidRDefault="00D44EF6" w:rsidP="00D44EF6">
      <w:pPr>
        <w:pStyle w:val="aff4"/>
        <w:ind w:left="1440"/>
      </w:pPr>
    </w:p>
    <w:p w14:paraId="23A23579" w14:textId="6B2ED677" w:rsidR="005539CB" w:rsidRPr="00E8097F" w:rsidRDefault="005539CB" w:rsidP="00EE3072">
      <w:pPr>
        <w:pStyle w:val="aff4"/>
        <w:numPr>
          <w:ilvl w:val="0"/>
          <w:numId w:val="3"/>
        </w:numPr>
        <w:ind w:left="993" w:hanging="426"/>
        <w:rPr>
          <w:b/>
          <w:bCs/>
        </w:rPr>
      </w:pPr>
      <w:r w:rsidRPr="00E8097F">
        <w:rPr>
          <w:b/>
          <w:bCs/>
          <w:lang w:val="ru-KZ"/>
        </w:rPr>
        <w:t>Требования безопасности</w:t>
      </w:r>
    </w:p>
    <w:p w14:paraId="27BFE550" w14:textId="77777777" w:rsidR="008E40CE" w:rsidRPr="00E8097F" w:rsidRDefault="008E40CE" w:rsidP="008E40CE">
      <w:pPr>
        <w:pStyle w:val="aff4"/>
        <w:ind w:left="993"/>
        <w:rPr>
          <w:b/>
          <w:bCs/>
        </w:rPr>
      </w:pPr>
    </w:p>
    <w:p w14:paraId="20EA3681" w14:textId="2FBA38E7" w:rsidR="005539CB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По безопасности применения АТЦ </w:t>
      </w:r>
      <w:r w:rsidR="00EE3072" w:rsidRPr="00E8097F">
        <w:rPr>
          <w:lang w:val="ru-KZ"/>
        </w:rPr>
        <w:t>должно соответствовать</w:t>
      </w:r>
      <w:r w:rsidRPr="00E8097F">
        <w:rPr>
          <w:lang w:val="ru-KZ"/>
        </w:rPr>
        <w:t xml:space="preserve"> требованиям </w:t>
      </w:r>
      <w:r w:rsidR="00EE3072" w:rsidRPr="00E8097F">
        <w:t>[5] и [6].</w:t>
      </w:r>
    </w:p>
    <w:p w14:paraId="5439BAA5" w14:textId="6E452DB1" w:rsidR="005539CB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АТЦ не является взрывоопасным веществом.</w:t>
      </w:r>
    </w:p>
    <w:p w14:paraId="45BA263B" w14:textId="64E2C4EA" w:rsidR="005539CB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АТЦ относится к горючим продуктам только при прямом контакте с огнем с образованием дымовых газов. При возникновении пожара газообразные продукты горения и </w:t>
      </w:r>
      <w:proofErr w:type="spellStart"/>
      <w:r w:rsidRPr="00E8097F">
        <w:rPr>
          <w:lang w:val="ru-KZ"/>
        </w:rPr>
        <w:t>термоокислительной</w:t>
      </w:r>
      <w:proofErr w:type="spellEnd"/>
      <w:r w:rsidRPr="00E8097F">
        <w:rPr>
          <w:lang w:val="ru-KZ"/>
        </w:rPr>
        <w:t xml:space="preserve"> деструкции оказывают на организм человека общетоксическое, сильно раздражающее, аллергическое и канцерогенное воздействие. Может загрязнять окружающую среду.</w:t>
      </w:r>
    </w:p>
    <w:p w14:paraId="11597A8E" w14:textId="70AE0768" w:rsidR="005539CB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Общие требования пожарной безопасности при производстве, хранении, складировании, транспортировании, приемке и использовании АТЦ </w:t>
      </w:r>
      <w:r w:rsidR="00C7344F" w:rsidRPr="00E8097F">
        <w:rPr>
          <w:lang w:val="ru-KZ"/>
        </w:rPr>
        <w:t>–</w:t>
      </w:r>
      <w:r w:rsidRPr="00E8097F">
        <w:rPr>
          <w:lang w:val="ru-KZ"/>
        </w:rPr>
        <w:t xml:space="preserve"> по ГОСТ 12.1.004</w:t>
      </w:r>
      <w:r w:rsidR="00EE3072" w:rsidRPr="00E8097F">
        <w:t xml:space="preserve"> и [7]</w:t>
      </w:r>
      <w:r w:rsidRPr="00E8097F">
        <w:rPr>
          <w:lang w:val="ru-KZ"/>
        </w:rPr>
        <w:t>.</w:t>
      </w:r>
    </w:p>
    <w:p w14:paraId="30BF5A40" w14:textId="37C0F817" w:rsidR="005539CB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Общие требования безопасности при производстве, хранении, складировании, транспортировании, приемке и использовании АТЦ </w:t>
      </w:r>
      <w:r w:rsidR="00C7344F" w:rsidRPr="00E8097F">
        <w:rPr>
          <w:lang w:val="ru-KZ"/>
        </w:rPr>
        <w:t>–</w:t>
      </w:r>
      <w:r w:rsidRPr="00E8097F">
        <w:rPr>
          <w:lang w:val="ru-KZ"/>
        </w:rPr>
        <w:t xml:space="preserve"> по ГОСТ 12.1.007 и ГОСТ 12.4.011</w:t>
      </w:r>
      <w:r w:rsidR="00EE3072" w:rsidRPr="00E8097F">
        <w:rPr>
          <w:lang w:val="kk-KZ"/>
        </w:rPr>
        <w:t xml:space="preserve"> и </w:t>
      </w:r>
      <w:r w:rsidR="00EE3072" w:rsidRPr="00E8097F">
        <w:t>[2]</w:t>
      </w:r>
      <w:r w:rsidRPr="00E8097F">
        <w:rPr>
          <w:lang w:val="ru-KZ"/>
        </w:rPr>
        <w:t>.</w:t>
      </w:r>
    </w:p>
    <w:p w14:paraId="37F619B9" w14:textId="297B10E7" w:rsidR="005539CB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При погрузочно-разгрузочных работах должны соблюдаться требования безопасности по ГОСТ 12.3.009.</w:t>
      </w:r>
    </w:p>
    <w:p w14:paraId="7745AB31" w14:textId="57BBB935" w:rsidR="005539CB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При производстве, хранении, складировании, транспортировании, приемке и использовании АТЦ должны соблюдаться требования безопасности: по уровню шума </w:t>
      </w:r>
      <w:r w:rsidR="00C7344F" w:rsidRPr="00E8097F">
        <w:rPr>
          <w:lang w:val="ru-KZ"/>
        </w:rPr>
        <w:t>–</w:t>
      </w:r>
      <w:r w:rsidRPr="00E8097F">
        <w:rPr>
          <w:lang w:val="ru-KZ"/>
        </w:rPr>
        <w:t xml:space="preserve"> по ГОСТ 12.1.003, по уровню вибрации - по ГОСТ 12.1.012, по загрязнению воздуха </w:t>
      </w:r>
      <w:r w:rsidR="00C7344F" w:rsidRPr="00E8097F">
        <w:rPr>
          <w:lang w:val="ru-KZ"/>
        </w:rPr>
        <w:t>–</w:t>
      </w:r>
      <w:r w:rsidRPr="00E8097F">
        <w:rPr>
          <w:lang w:val="ru-KZ"/>
        </w:rPr>
        <w:t xml:space="preserve"> по ГОСТ 12.1.005</w:t>
      </w:r>
      <w:r w:rsidR="008E40CE" w:rsidRPr="00E8097F">
        <w:rPr>
          <w:lang w:val="ru-KZ"/>
        </w:rPr>
        <w:t xml:space="preserve">, а также требования </w:t>
      </w:r>
      <w:r w:rsidR="008E40CE" w:rsidRPr="00E8097F">
        <w:t>[8], [9] и [10]</w:t>
      </w:r>
      <w:r w:rsidR="00B36E76" w:rsidRPr="00E8097F">
        <w:t>.</w:t>
      </w:r>
    </w:p>
    <w:p w14:paraId="70E24EAD" w14:textId="6089B454" w:rsidR="00D44EF6" w:rsidRPr="00E8097F" w:rsidRDefault="005539CB" w:rsidP="008E40CE">
      <w:pPr>
        <w:pStyle w:val="aff4"/>
        <w:numPr>
          <w:ilvl w:val="0"/>
          <w:numId w:val="65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Персонал, занятый в производстве, хранении, складировании, транспортировании, приемке и использовании АТЦ</w:t>
      </w:r>
      <w:r w:rsidR="00D44EF6" w:rsidRPr="00E8097F">
        <w:rPr>
          <w:lang w:val="ru-KZ"/>
        </w:rPr>
        <w:t xml:space="preserve"> должен:</w:t>
      </w:r>
    </w:p>
    <w:p w14:paraId="18840108" w14:textId="1DD7E451" w:rsidR="00D44EF6" w:rsidRPr="00E8097F" w:rsidRDefault="005539CB" w:rsidP="005961A1">
      <w:pPr>
        <w:pStyle w:val="aff4"/>
        <w:numPr>
          <w:ilvl w:val="0"/>
          <w:numId w:val="96"/>
        </w:numPr>
        <w:tabs>
          <w:tab w:val="left" w:pos="851"/>
        </w:tabs>
        <w:jc w:val="both"/>
        <w:rPr>
          <w:lang w:val="ru-KZ"/>
        </w:rPr>
      </w:pPr>
      <w:r w:rsidRPr="00E8097F">
        <w:rPr>
          <w:lang w:val="ru-KZ"/>
        </w:rPr>
        <w:t>обеспечиваться средствами индивидуальной защиты согласно </w:t>
      </w:r>
      <w:r w:rsidR="008E40CE" w:rsidRPr="00E8097F">
        <w:t xml:space="preserve">[2], </w:t>
      </w:r>
      <w:r w:rsidRPr="00E8097F">
        <w:rPr>
          <w:lang w:val="ru-KZ"/>
        </w:rPr>
        <w:t>ГОСТ 12.4.041, ГОСТ 20010, ГОСТ 12.4.103, ГОСТ 27574 и ГОСТ 27575</w:t>
      </w:r>
      <w:r w:rsidR="00D44EF6" w:rsidRPr="00E8097F">
        <w:rPr>
          <w:lang w:val="ru-KZ"/>
        </w:rPr>
        <w:t>;</w:t>
      </w:r>
    </w:p>
    <w:p w14:paraId="3D1F5114" w14:textId="7E5EBD2E" w:rsidR="00D44EF6" w:rsidRPr="00E8097F" w:rsidRDefault="00D44EF6" w:rsidP="005961A1">
      <w:pPr>
        <w:pStyle w:val="aff4"/>
        <w:numPr>
          <w:ilvl w:val="0"/>
          <w:numId w:val="96"/>
        </w:numPr>
        <w:tabs>
          <w:tab w:val="left" w:pos="851"/>
        </w:tabs>
        <w:jc w:val="both"/>
      </w:pPr>
      <w:r w:rsidRPr="00E8097F">
        <w:rPr>
          <w:lang w:val="ru-KZ"/>
        </w:rPr>
        <w:t xml:space="preserve">проходить медицинские осмотры согласно </w:t>
      </w:r>
      <w:r w:rsidRPr="00E8097F">
        <w:t>[11];</w:t>
      </w:r>
    </w:p>
    <w:p w14:paraId="46C56099" w14:textId="757653BD" w:rsidR="005539CB" w:rsidRPr="00E8097F" w:rsidRDefault="00D44EF6" w:rsidP="005961A1">
      <w:pPr>
        <w:pStyle w:val="aff4"/>
        <w:numPr>
          <w:ilvl w:val="0"/>
          <w:numId w:val="96"/>
        </w:numPr>
        <w:tabs>
          <w:tab w:val="left" w:pos="851"/>
        </w:tabs>
        <w:jc w:val="both"/>
      </w:pPr>
      <w:r w:rsidRPr="00E8097F">
        <w:rPr>
          <w:lang w:val="ru-KZ"/>
        </w:rPr>
        <w:t>соблюдать правила и нормы действующего законодательства в области охраны труда, промышленной и пожарной безопасности, электробезопасности, санитарно-эпидемиологического благополучия населения.</w:t>
      </w:r>
    </w:p>
    <w:p w14:paraId="68B9763A" w14:textId="01E84E4C" w:rsidR="00D44EF6" w:rsidRPr="00E8097F" w:rsidRDefault="00D44EF6"/>
    <w:p w14:paraId="323C0C5A" w14:textId="23F3B91C" w:rsidR="005539CB" w:rsidRPr="00E8097F" w:rsidRDefault="005539CB" w:rsidP="005D2D1C">
      <w:pPr>
        <w:pStyle w:val="aff4"/>
        <w:numPr>
          <w:ilvl w:val="0"/>
          <w:numId w:val="3"/>
        </w:numPr>
        <w:ind w:left="993" w:hanging="426"/>
        <w:rPr>
          <w:b/>
          <w:bCs/>
        </w:rPr>
      </w:pPr>
      <w:r w:rsidRPr="00E8097F">
        <w:rPr>
          <w:b/>
          <w:bCs/>
          <w:lang w:val="ru-KZ"/>
        </w:rPr>
        <w:t>Правила приемки</w:t>
      </w:r>
    </w:p>
    <w:p w14:paraId="24692B3D" w14:textId="77777777" w:rsidR="008E40CE" w:rsidRPr="00E8097F" w:rsidRDefault="008E40CE" w:rsidP="008E40CE">
      <w:pPr>
        <w:pStyle w:val="aff4"/>
        <w:ind w:left="993"/>
        <w:rPr>
          <w:b/>
          <w:bCs/>
        </w:rPr>
      </w:pPr>
    </w:p>
    <w:p w14:paraId="44B2A9FE" w14:textId="0EBA0661" w:rsidR="005539CB" w:rsidRPr="00E8097F" w:rsidRDefault="005539CB" w:rsidP="00FC0709">
      <w:pPr>
        <w:pStyle w:val="aff4"/>
        <w:numPr>
          <w:ilvl w:val="0"/>
          <w:numId w:val="69"/>
        </w:numPr>
        <w:ind w:left="1134" w:hanging="567"/>
        <w:rPr>
          <w:b/>
          <w:bCs/>
        </w:rPr>
      </w:pPr>
      <w:r w:rsidRPr="00E8097F">
        <w:rPr>
          <w:b/>
          <w:bCs/>
          <w:lang w:val="ru-KZ"/>
        </w:rPr>
        <w:t>Приемка АТЦ у предприятия-изготовителя</w:t>
      </w:r>
    </w:p>
    <w:p w14:paraId="15305230" w14:textId="397FD903" w:rsidR="005539CB" w:rsidRPr="00E8097F" w:rsidRDefault="005539CB" w:rsidP="00FC0709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Топливо принимается предприятием-изготовителем партиями. Партией считается определенное количество топлива, изготовленного по одной технологии в одинаковых условиях, одновременно предъявленное к приемке и оформленное одним документом о приемке.</w:t>
      </w:r>
    </w:p>
    <w:p w14:paraId="7A30876D" w14:textId="77777777" w:rsidR="00FC0709" w:rsidRPr="00E8097F" w:rsidRDefault="005539CB" w:rsidP="00FC0709">
      <w:pPr>
        <w:ind w:firstLine="567"/>
        <w:jc w:val="both"/>
        <w:rPr>
          <w:lang w:val="ru-KZ"/>
        </w:rPr>
      </w:pPr>
      <w:r w:rsidRPr="00E8097F">
        <w:rPr>
          <w:lang w:val="ru-KZ"/>
        </w:rPr>
        <w:t>Максимальный размер партии в целях классификации и определения однородности по своим качественным показателям АТЦ должен быть не более 1500 т.</w:t>
      </w:r>
    </w:p>
    <w:p w14:paraId="64150929" w14:textId="0C60D74E" w:rsidR="005539CB" w:rsidRPr="00E8097F" w:rsidRDefault="005539CB" w:rsidP="00FC0709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lastRenderedPageBreak/>
        <w:t>Каждая партия сопровождается предприятием-изготовителем документом о качестве топлива. Требования к документу о качестве топлива определены настоящим стандартом.</w:t>
      </w:r>
    </w:p>
    <w:p w14:paraId="160D47A2" w14:textId="77777777" w:rsidR="005539CB" w:rsidRPr="00E8097F" w:rsidRDefault="005539CB" w:rsidP="00FC0709">
      <w:pPr>
        <w:ind w:firstLine="567"/>
      </w:pPr>
      <w:r w:rsidRPr="00E8097F">
        <w:rPr>
          <w:lang w:val="ru-KZ"/>
        </w:rPr>
        <w:t>В документе о качестве указывают:</w:t>
      </w:r>
    </w:p>
    <w:p w14:paraId="1681CE3F" w14:textId="59E0641A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наименование предприятия-изготовителя, его товарный знак (при наличии);</w:t>
      </w:r>
    </w:p>
    <w:p w14:paraId="0CD209CD" w14:textId="72F02B99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адрес юридический и фактический предприятия-изготовителя;</w:t>
      </w:r>
    </w:p>
    <w:p w14:paraId="70CEB8D0" w14:textId="5D2F11FB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номер и дату выдачи документа о качестве;</w:t>
      </w:r>
    </w:p>
    <w:p w14:paraId="4594FE5F" w14:textId="744EE306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условное обозначение АТЦ;</w:t>
      </w:r>
    </w:p>
    <w:p w14:paraId="7FEF5142" w14:textId="28507626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вид и размер упаковки;</w:t>
      </w:r>
    </w:p>
    <w:p w14:paraId="1B0D4D83" w14:textId="7C137EAE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номер партии (договора или заказа);</w:t>
      </w:r>
    </w:p>
    <w:p w14:paraId="686349DE" w14:textId="6BE58C66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массу нетто, кг или объем, м</w:t>
      </w:r>
      <w:r w:rsidRPr="00E8097F">
        <w:rPr>
          <w:vertAlign w:val="superscript"/>
          <w:lang w:val="ru-KZ"/>
        </w:rPr>
        <w:t>3</w:t>
      </w:r>
      <w:r w:rsidRPr="00E8097F">
        <w:rPr>
          <w:lang w:val="ru-KZ"/>
        </w:rPr>
        <w:t>;</w:t>
      </w:r>
    </w:p>
    <w:p w14:paraId="4415BB17" w14:textId="6057ADD7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обозначение настоящего стандарта;</w:t>
      </w:r>
    </w:p>
    <w:p w14:paraId="10B73B59" w14:textId="3973DFA5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дату изготовления (день, месяц, год);</w:t>
      </w:r>
    </w:p>
    <w:p w14:paraId="606C7E93" w14:textId="72383ED7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 xml:space="preserve">результаты испытаний партии АТЦ по показателям согласно таблице </w:t>
      </w:r>
      <w:r w:rsidR="005961A1" w:rsidRPr="00E8097F">
        <w:rPr>
          <w:lang w:val="ru-KZ"/>
        </w:rPr>
        <w:t>2</w:t>
      </w:r>
      <w:r w:rsidRPr="00E8097F">
        <w:rPr>
          <w:lang w:val="ru-KZ"/>
        </w:rPr>
        <w:t>;</w:t>
      </w:r>
    </w:p>
    <w:p w14:paraId="3D40C4EA" w14:textId="16F18CF2" w:rsidR="005539CB" w:rsidRPr="00E8097F" w:rsidRDefault="005539CB" w:rsidP="00FC0709">
      <w:pPr>
        <w:pStyle w:val="aff4"/>
        <w:numPr>
          <w:ilvl w:val="1"/>
          <w:numId w:val="54"/>
        </w:numPr>
        <w:jc w:val="both"/>
      </w:pPr>
      <w:r w:rsidRPr="00E8097F">
        <w:rPr>
          <w:lang w:val="ru-KZ"/>
        </w:rPr>
        <w:t>штамп или печать отдела технического контроля или подпись</w:t>
      </w:r>
      <w:r w:rsidR="00FC0709" w:rsidRPr="00E8097F">
        <w:rPr>
          <w:lang w:val="ru-KZ"/>
        </w:rPr>
        <w:t xml:space="preserve"> </w:t>
      </w:r>
      <w:r w:rsidRPr="00E8097F">
        <w:rPr>
          <w:lang w:val="ru-KZ"/>
        </w:rPr>
        <w:t>уполномоченного лица, при необходимости дополнительную информацию (наименование, адрес испытательной лаборатории, ссылку на протоколы испытаний, ссылку на аттестат аккредитации лаборатории);</w:t>
      </w:r>
    </w:p>
    <w:p w14:paraId="78CF13FB" w14:textId="0B0B318C" w:rsidR="005539CB" w:rsidRPr="00E8097F" w:rsidRDefault="005539CB" w:rsidP="00FC0709">
      <w:pPr>
        <w:pStyle w:val="aff4"/>
        <w:numPr>
          <w:ilvl w:val="1"/>
          <w:numId w:val="54"/>
        </w:numPr>
      </w:pPr>
      <w:r w:rsidRPr="00E8097F">
        <w:rPr>
          <w:lang w:val="ru-KZ"/>
        </w:rPr>
        <w:t>гарантийный срок.</w:t>
      </w:r>
    </w:p>
    <w:p w14:paraId="3B3E6F42" w14:textId="51CAF69A" w:rsidR="005539CB" w:rsidRPr="00E8097F" w:rsidRDefault="005539CB" w:rsidP="00FC0709">
      <w:pPr>
        <w:ind w:firstLine="567"/>
        <w:jc w:val="both"/>
      </w:pPr>
      <w:r w:rsidRPr="00E8097F">
        <w:rPr>
          <w:lang w:val="ru-KZ"/>
        </w:rPr>
        <w:t>Документ о качестве оформляют согласно приложению В.</w:t>
      </w:r>
    </w:p>
    <w:p w14:paraId="13146188" w14:textId="77777777" w:rsidR="00FC0709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Приемку партии АТЦ проводят по результатам приемо-сдаточных испытаний и периодических испытаний.</w:t>
      </w:r>
    </w:p>
    <w:p w14:paraId="75341A3A" w14:textId="77777777" w:rsidR="00FC0709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Приемо-сдаточным испытаниям должна подвергаться каждая партия топлива.</w:t>
      </w:r>
    </w:p>
    <w:p w14:paraId="63A23A3E" w14:textId="546C1769" w:rsidR="005539CB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 xml:space="preserve">Приемо-сдаточные испытания включают в себя показатели согласно таблице </w:t>
      </w:r>
      <w:r w:rsidR="005961A1" w:rsidRPr="00E8097F">
        <w:rPr>
          <w:lang w:val="ru-KZ"/>
        </w:rPr>
        <w:t>2</w:t>
      </w:r>
      <w:r w:rsidRPr="00E8097F">
        <w:rPr>
          <w:lang w:val="ru-KZ"/>
        </w:rPr>
        <w:t>.</w:t>
      </w:r>
    </w:p>
    <w:p w14:paraId="61A14AAB" w14:textId="6E1132DE" w:rsidR="005539CB" w:rsidRPr="00E8097F" w:rsidRDefault="005539CB" w:rsidP="00FC0709">
      <w:pPr>
        <w:ind w:firstLine="567"/>
        <w:jc w:val="both"/>
      </w:pPr>
      <w:r w:rsidRPr="00E8097F">
        <w:rPr>
          <w:lang w:val="ru-KZ"/>
        </w:rPr>
        <w:t xml:space="preserve">Для каждой партии должно быть проведено не </w:t>
      </w:r>
      <w:r w:rsidR="00FC0709" w:rsidRPr="00E8097F">
        <w:rPr>
          <w:lang w:val="ru-KZ"/>
        </w:rPr>
        <w:t>меньше,</w:t>
      </w:r>
      <w:r w:rsidRPr="00E8097F">
        <w:rPr>
          <w:lang w:val="ru-KZ"/>
        </w:rPr>
        <w:t xml:space="preserve"> чем одно измерение каждого из параметров. Для определения содержания ртути (</w:t>
      </w:r>
      <w:proofErr w:type="spellStart"/>
      <w:r w:rsidRPr="00E8097F">
        <w:rPr>
          <w:lang w:val="ru-KZ"/>
        </w:rPr>
        <w:t>Hg</w:t>
      </w:r>
      <w:proofErr w:type="spellEnd"/>
      <w:r w:rsidRPr="00E8097F">
        <w:rPr>
          <w:lang w:val="ru-KZ"/>
        </w:rPr>
        <w:t>) следует проводить три измерения для каждой партии из одной и той же общей пробы. При необходимости должна быть отобрана дополнительная лабораторная проба для перекрестной проверки. Ее следует хранить до тех пор, пока не будет подтверждена достоверность измерений.</w:t>
      </w:r>
    </w:p>
    <w:p w14:paraId="3459F324" w14:textId="77777777" w:rsidR="00EA129E" w:rsidRPr="00E8097F" w:rsidRDefault="00EA129E" w:rsidP="00EA129E">
      <w:pPr>
        <w:jc w:val="center"/>
        <w:rPr>
          <w:lang w:val="ru-KZ"/>
        </w:rPr>
      </w:pPr>
    </w:p>
    <w:p w14:paraId="593BDA5D" w14:textId="02520B47" w:rsidR="005539CB" w:rsidRPr="00E8097F" w:rsidRDefault="005539CB" w:rsidP="00EA129E">
      <w:pPr>
        <w:jc w:val="center"/>
        <w:rPr>
          <w:b/>
          <w:bCs/>
        </w:rPr>
      </w:pPr>
      <w:r w:rsidRPr="00E8097F">
        <w:rPr>
          <w:b/>
          <w:bCs/>
          <w:lang w:val="ru-KZ"/>
        </w:rPr>
        <w:t xml:space="preserve">Таблица </w:t>
      </w:r>
      <w:r w:rsidR="005961A1" w:rsidRPr="00E8097F">
        <w:rPr>
          <w:b/>
          <w:bCs/>
          <w:lang w:val="ru-KZ"/>
        </w:rPr>
        <w:t>3</w:t>
      </w:r>
      <w:r w:rsidR="00EA129E" w:rsidRPr="00E8097F">
        <w:rPr>
          <w:b/>
          <w:bCs/>
          <w:lang w:val="ru-KZ"/>
        </w:rPr>
        <w:t xml:space="preserve"> – О</w:t>
      </w:r>
      <w:r w:rsidRPr="00E8097F">
        <w:rPr>
          <w:b/>
          <w:bCs/>
          <w:lang w:val="ru-KZ"/>
        </w:rPr>
        <w:t>бъем приемо-сдаточных и периодических испытаний АТЦ</w:t>
      </w:r>
      <w:r w:rsidR="00EA129E" w:rsidRPr="00E8097F">
        <w:rPr>
          <w:b/>
          <w:bCs/>
        </w:rPr>
        <w:t xml:space="preserve"> </w:t>
      </w:r>
      <w:r w:rsidRPr="00E8097F">
        <w:rPr>
          <w:b/>
          <w:bCs/>
          <w:lang w:val="ru-KZ"/>
        </w:rPr>
        <w:t xml:space="preserve">из твердых </w:t>
      </w:r>
      <w:r w:rsidR="00EA129E" w:rsidRPr="00E8097F">
        <w:rPr>
          <w:b/>
          <w:bCs/>
          <w:lang w:val="ru-KZ"/>
        </w:rPr>
        <w:t>бытовых</w:t>
      </w:r>
      <w:r w:rsidRPr="00E8097F">
        <w:rPr>
          <w:b/>
          <w:bCs/>
          <w:lang w:val="ru-KZ"/>
        </w:rPr>
        <w:t xml:space="preserve"> отходов для цементной промышленности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2219"/>
        <w:gridCol w:w="1931"/>
      </w:tblGrid>
      <w:tr w:rsidR="005539CB" w:rsidRPr="00E8097F" w14:paraId="25086433" w14:textId="77777777" w:rsidTr="00EA129E">
        <w:tc>
          <w:tcPr>
            <w:tcW w:w="519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835189F" w14:textId="77777777" w:rsidR="005539CB" w:rsidRPr="00E8097F" w:rsidRDefault="005539CB" w:rsidP="00EA129E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2219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7FE68BF" w14:textId="064D409F" w:rsidR="005539CB" w:rsidRPr="00E8097F" w:rsidRDefault="005539CB" w:rsidP="00EA129E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Приемо-сдаточные испытания</w:t>
            </w:r>
            <w:r w:rsidR="00C7344F" w:rsidRPr="00E8097F">
              <w:rPr>
                <w:sz w:val="20"/>
                <w:szCs w:val="20"/>
                <w:lang w:val="ru-KZ"/>
              </w:rPr>
              <w:t>*</w:t>
            </w:r>
          </w:p>
        </w:tc>
        <w:tc>
          <w:tcPr>
            <w:tcW w:w="1931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605512F" w14:textId="77777777" w:rsidR="005539CB" w:rsidRPr="00E8097F" w:rsidRDefault="005539CB" w:rsidP="00EA129E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Периодические испытания</w:t>
            </w:r>
          </w:p>
        </w:tc>
      </w:tr>
      <w:tr w:rsidR="005539CB" w:rsidRPr="00E8097F" w14:paraId="28A19AC6" w14:textId="77777777" w:rsidTr="00AB7588">
        <w:tc>
          <w:tcPr>
            <w:tcW w:w="519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F8B020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общей влаги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53F9EE2" wp14:editId="54BF2AD4">
                  <wp:extent cx="228600" cy="236220"/>
                  <wp:effectExtent l="0" t="0" r="0" b="0"/>
                  <wp:docPr id="1419851948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221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8898CEC" w14:textId="30F2D63D" w:rsidR="005539CB" w:rsidRPr="00E8097F" w:rsidRDefault="005961A1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93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FF016A6" w14:textId="77777777" w:rsidR="005539CB" w:rsidRPr="00E8097F" w:rsidRDefault="005539CB" w:rsidP="0077523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AB7588" w:rsidRPr="00E8097F" w14:paraId="6719E835" w14:textId="77777777" w:rsidTr="00AB7588">
        <w:tc>
          <w:tcPr>
            <w:tcW w:w="51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4129DA9" w14:textId="01A323A5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Зольность на сухое состояние </w:t>
            </w:r>
            <w:r w:rsidRPr="00E8097F">
              <w:rPr>
                <w:i/>
                <w:iCs/>
                <w:sz w:val="20"/>
                <w:szCs w:val="20"/>
                <w:lang w:val="ru-KZ"/>
              </w:rPr>
              <w:t>A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d</w:t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9372860" w14:textId="6A9B2A7C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414A565" w14:textId="5DB9C411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AB7588" w:rsidRPr="00E8097F" w14:paraId="423F5272" w14:textId="77777777" w:rsidTr="00AB7588">
        <w:tc>
          <w:tcPr>
            <w:tcW w:w="51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E6BC2AF" w14:textId="3AA3B07E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оксида магния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4B6B654" wp14:editId="607D8536">
                  <wp:extent cx="426720" cy="236220"/>
                  <wp:effectExtent l="0" t="0" r="0" b="0"/>
                  <wp:docPr id="1618691027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7188DDE" w14:textId="77777777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4072C68" w14:textId="4A6C5A82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AB7588" w:rsidRPr="00E8097F" w14:paraId="300D38EF" w14:textId="77777777" w:rsidTr="00AB7588">
        <w:tc>
          <w:tcPr>
            <w:tcW w:w="51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94ECD4C" w14:textId="39D90AAA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 xml:space="preserve">Массовая доля </w:t>
            </w:r>
            <w:proofErr w:type="spellStart"/>
            <w:r w:rsidRPr="00E8097F">
              <w:rPr>
                <w:sz w:val="20"/>
                <w:szCs w:val="20"/>
                <w:lang w:val="ru-KZ"/>
              </w:rPr>
              <w:t>Cl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 xml:space="preserve">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67AE2A4" wp14:editId="435580F9">
                  <wp:extent cx="259080" cy="236220"/>
                  <wp:effectExtent l="0" t="0" r="7620" b="0"/>
                  <wp:docPr id="942615081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F269508" w14:textId="4241B0AA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6302520" w14:textId="6D234C49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AB7588" w:rsidRPr="00E8097F" w14:paraId="1F005879" w14:textId="77777777" w:rsidTr="00AB7588">
        <w:tc>
          <w:tcPr>
            <w:tcW w:w="51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2AD7886" w14:textId="7E328740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ПХДД/ПХДФ, ПХБ, летучих хлорированных углеводородов, бензола, толуола, этилбензола и ксилола, ПАУ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737B9077" wp14:editId="66622CEC">
                  <wp:extent cx="182880" cy="236220"/>
                  <wp:effectExtent l="0" t="0" r="7620" b="0"/>
                  <wp:docPr id="1494290128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мг/кг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3F58AA4" w14:textId="5F625823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DD49261" w14:textId="5ADC20F6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</w:tbl>
    <w:p w14:paraId="00A4E55C" w14:textId="7908CFC5" w:rsidR="002B06FB" w:rsidRPr="00E8097F" w:rsidRDefault="00265E23" w:rsidP="002B06FB">
      <w:pPr>
        <w:jc w:val="center"/>
        <w:rPr>
          <w:i/>
          <w:iCs/>
          <w:lang w:val="ru-KZ"/>
        </w:rPr>
      </w:pPr>
      <w:r w:rsidRPr="00E8097F">
        <w:rPr>
          <w:i/>
          <w:iCs/>
          <w:lang w:val="ru-KZ"/>
        </w:rPr>
        <w:lastRenderedPageBreak/>
        <w:t>Продолжение</w:t>
      </w:r>
      <w:r w:rsidR="002B06FB" w:rsidRPr="00E8097F">
        <w:rPr>
          <w:i/>
          <w:iCs/>
          <w:lang w:val="ru-KZ"/>
        </w:rPr>
        <w:t xml:space="preserve"> таблицы </w:t>
      </w:r>
      <w:r w:rsidR="005961A1" w:rsidRPr="00E8097F">
        <w:rPr>
          <w:i/>
          <w:iCs/>
          <w:lang w:val="ru-KZ"/>
        </w:rPr>
        <w:t>3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2126"/>
        <w:gridCol w:w="1843"/>
      </w:tblGrid>
      <w:tr w:rsidR="002B06FB" w:rsidRPr="00E8097F" w14:paraId="273BDEB1" w14:textId="77777777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0FFB74D" w14:textId="77777777" w:rsidR="002B06FB" w:rsidRPr="00E8097F" w:rsidRDefault="002B06FB" w:rsidP="00265E23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D27E1FE" w14:textId="2D2D3397" w:rsidR="002B06FB" w:rsidRPr="00E8097F" w:rsidRDefault="002B06FB" w:rsidP="00265E23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Приемо-сдаточные испытания</w:t>
            </w:r>
            <w:r w:rsidR="00C7344F" w:rsidRPr="00E8097F">
              <w:rPr>
                <w:sz w:val="20"/>
                <w:szCs w:val="20"/>
                <w:lang w:val="ru-KZ"/>
              </w:rPr>
              <w:t>*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E15D93C" w14:textId="77777777" w:rsidR="002B06FB" w:rsidRPr="00E8097F" w:rsidRDefault="002B06FB" w:rsidP="00265E23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Периодические испытания</w:t>
            </w:r>
          </w:p>
        </w:tc>
      </w:tr>
      <w:tr w:rsidR="005961A1" w:rsidRPr="00E8097F" w14:paraId="181252D2" w14:textId="77777777" w:rsidTr="005961A1">
        <w:trPr>
          <w:trHeight w:val="246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C63EE88" w14:textId="77777777" w:rsidR="005961A1" w:rsidRPr="00E8097F" w:rsidRDefault="005961A1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биомассы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X</w:t>
            </w:r>
            <w:r w:rsidRPr="00E8097F">
              <w:rPr>
                <w:sz w:val="20"/>
                <w:szCs w:val="20"/>
                <w:vertAlign w:val="subscript"/>
                <w:lang w:val="ru-KZ"/>
              </w:rPr>
              <w:t>в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, %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C2A495" w14:textId="77777777" w:rsidR="005961A1" w:rsidRPr="00E8097F" w:rsidRDefault="005961A1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630C56B" w14:textId="58ED794C" w:rsidR="005961A1" w:rsidRPr="00E8097F" w:rsidRDefault="005961A1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1171D613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89D1D7F" w14:textId="22B2B644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Низшая теплота сгорания рабочего топлива при постоянном давлении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D071FDA" wp14:editId="555DBD2B">
                  <wp:extent cx="266700" cy="259080"/>
                  <wp:effectExtent l="0" t="0" r="0" b="7620"/>
                  <wp:docPr id="1858374130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 не менее, МДж/кг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E818C9E" w14:textId="0F2E9748" w:rsidR="00265E23" w:rsidRPr="00E8097F" w:rsidRDefault="005961A1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AFC706E" w14:textId="0EFA46CC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65E23" w:rsidRPr="00E8097F" w14:paraId="18A8A003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72E4D86" w14:textId="327ABE60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Выход летучих веществ на рабочее состояние топлива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V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r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, в пределах, %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660F77B" w14:textId="68F7B446" w:rsidR="00265E23" w:rsidRPr="00E8097F" w:rsidRDefault="005961A1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102EF70" w14:textId="0146DBE8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65E23" w:rsidRPr="00E8097F" w14:paraId="5A5B358A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80F648A" w14:textId="166F0ABB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Насыпная плотность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CFB6B4C" wp14:editId="14500CE7">
                  <wp:extent cx="190500" cy="236220"/>
                  <wp:effectExtent l="0" t="0" r="0" b="0"/>
                  <wp:docPr id="1204643989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в пределах, кг/м</w:t>
            </w:r>
            <w:r w:rsidRPr="00E8097F">
              <w:rPr>
                <w:sz w:val="20"/>
                <w:szCs w:val="20"/>
                <w:vertAlign w:val="superscript"/>
                <w:lang w:val="ru-KZ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190C69F" w14:textId="5E0BC43F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A2075FD" w14:textId="007470E3" w:rsidR="00265E23" w:rsidRPr="00E8097F" w:rsidRDefault="005961A1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53FBA748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821C5AC" w14:textId="05426AD5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общей серы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009146A" wp14:editId="576118B3">
                  <wp:extent cx="198120" cy="236220"/>
                  <wp:effectExtent l="0" t="0" r="0" b="0"/>
                  <wp:docPr id="346182232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2A94FD2" w14:textId="4E217DB1" w:rsidR="00265E23" w:rsidRPr="00E8097F" w:rsidRDefault="005961A1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467FA56" w14:textId="0D0AF639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65E23" w:rsidRPr="00E8097F" w14:paraId="2FF3AE2D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84D60AD" w14:textId="7894973C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фтора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777AD147" wp14:editId="3DBB93FE">
                  <wp:extent cx="190500" cy="236220"/>
                  <wp:effectExtent l="0" t="0" r="0" b="0"/>
                  <wp:docPr id="132815557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%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B82BFCA" w14:textId="2564619B" w:rsidR="00265E23" w:rsidRPr="00E8097F" w:rsidRDefault="005961A1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04746F" w14:textId="2C6A1396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65E23" w:rsidRPr="00E8097F" w14:paraId="3400E965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26DC4E6" w14:textId="7C7E3A94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Суммарное содержание тяжелых металлов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119A3ED9" wp14:editId="6569C0B4">
                  <wp:extent cx="312420" cy="236220"/>
                  <wp:effectExtent l="0" t="0" r="0" b="0"/>
                  <wp:docPr id="1492878285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8276926" w14:textId="2512AA3C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AF9961E" w14:textId="242C232D" w:rsidR="00265E23" w:rsidRPr="00E8097F" w:rsidRDefault="005961A1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4BFB24F4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206A222" w14:textId="6692B1A1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ртути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4B56201" wp14:editId="5D7D8525">
                  <wp:extent cx="297180" cy="236220"/>
                  <wp:effectExtent l="0" t="0" r="7620" b="0"/>
                  <wp:docPr id="839050855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386AF0A" w14:textId="6E10B1DB" w:rsidR="00265E23" w:rsidRPr="00E8097F" w:rsidRDefault="005961A1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0F617C9" w14:textId="7DCCC86C" w:rsidR="00265E23" w:rsidRPr="00E8097F" w:rsidRDefault="00265E23" w:rsidP="00265E23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65E23" w:rsidRPr="00E8097F" w14:paraId="61CA49D7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F29238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сурьмы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AF09171" wp14:editId="3A086E3F">
                  <wp:extent cx="266700" cy="236220"/>
                  <wp:effectExtent l="0" t="0" r="0" b="0"/>
                  <wp:docPr id="1622242318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5E04FAE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95D77D1" w14:textId="126989F0" w:rsidR="00265E23" w:rsidRPr="00E8097F" w:rsidRDefault="005961A1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01E65449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87FB0CC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мышьяка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707A4AB0" wp14:editId="1E90400B">
                  <wp:extent cx="274320" cy="236220"/>
                  <wp:effectExtent l="0" t="0" r="0" b="0"/>
                  <wp:docPr id="345932433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AE46F8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9E56F29" w14:textId="4C5C2F8F" w:rsidR="00265E23" w:rsidRPr="00E8097F" w:rsidRDefault="005961A1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728EC006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C3C2691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хрома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1EF5B473" wp14:editId="53185A12">
                  <wp:extent cx="266700" cy="236220"/>
                  <wp:effectExtent l="0" t="0" r="0" b="0"/>
                  <wp:docPr id="865026991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AA095C5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D9E722B" w14:textId="1F26211D" w:rsidR="00265E23" w:rsidRPr="00E8097F" w:rsidRDefault="005961A1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2075F6F4" w14:textId="77777777" w:rsidTr="00EA129E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9698F4D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кобальта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8444A84" wp14:editId="1EEB8BF6">
                  <wp:extent cx="274320" cy="236220"/>
                  <wp:effectExtent l="0" t="0" r="0" b="0"/>
                  <wp:docPr id="1626677325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AB772F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A08035D" w14:textId="32258BD5" w:rsidR="00265E23" w:rsidRPr="00E8097F" w:rsidRDefault="005961A1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2C781590" w14:textId="77777777" w:rsidTr="00AB7588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88FC555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меди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D652652" wp14:editId="3C7BFC58">
                  <wp:extent cx="297180" cy="236220"/>
                  <wp:effectExtent l="0" t="0" r="7620" b="0"/>
                  <wp:docPr id="22978965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E922DC9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8F36509" w14:textId="6A00BD6A" w:rsidR="00265E23" w:rsidRPr="00E8097F" w:rsidRDefault="005961A1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AB7588" w:rsidRPr="00E8097F" w14:paraId="0B3F9375" w14:textId="77777777" w:rsidTr="00AB7588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53ECCFA" w14:textId="28C54A47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свинца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3BF5B36" wp14:editId="4F1B0327">
                  <wp:extent cx="266700" cy="236220"/>
                  <wp:effectExtent l="0" t="0" r="0" b="0"/>
                  <wp:docPr id="1580230617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54A67F0" w14:textId="5A54D585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824936" w14:textId="03902DCE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AB7588" w:rsidRPr="00E8097F" w14:paraId="300F7169" w14:textId="77777777" w:rsidTr="00AB7588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07AF1BE" w14:textId="4D39ED2F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марганца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24D0A80" wp14:editId="2098B5F5">
                  <wp:extent cx="335280" cy="236220"/>
                  <wp:effectExtent l="0" t="0" r="7620" b="0"/>
                  <wp:docPr id="198537923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79906D3" w14:textId="1D89293C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4A7AFC9" w14:textId="31FFA33D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AB7588" w:rsidRPr="00E8097F" w14:paraId="66813FBE" w14:textId="77777777" w:rsidTr="00AB7588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2ABB07F" w14:textId="372616BB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никеля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B42C6EB" wp14:editId="5BD60E0B">
                  <wp:extent cx="266700" cy="236220"/>
                  <wp:effectExtent l="0" t="0" r="0" b="0"/>
                  <wp:docPr id="2012471298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F9EB6D9" w14:textId="3DE5B2AF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6D9A450" w14:textId="3004B2A0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AB7588" w:rsidRPr="00E8097F" w14:paraId="15359E7B" w14:textId="77777777" w:rsidTr="00AB7588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ABDB10F" w14:textId="3F456FCE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ванадия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5DEF6D8" wp14:editId="35B0A179">
                  <wp:extent cx="220980" cy="236220"/>
                  <wp:effectExtent l="0" t="0" r="7620" b="0"/>
                  <wp:docPr id="102233512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A3E4C97" w14:textId="542F731A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30D02EA" w14:textId="3B5F859C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AB7588" w:rsidRPr="00E8097F" w14:paraId="420EE98E" w14:textId="77777777" w:rsidTr="002B06FB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4AB4B6C" w14:textId="7C2C0715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цинка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018B507" wp14:editId="0EE5A5E3">
                  <wp:extent cx="274320" cy="236220"/>
                  <wp:effectExtent l="0" t="0" r="0" b="0"/>
                  <wp:docPr id="2084418255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A795EDB" w14:textId="1B19AEDD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D38AB42" w14:textId="43560D02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</w:tbl>
    <w:p w14:paraId="32BBDE3A" w14:textId="77777777" w:rsidR="00265E23" w:rsidRPr="00E8097F" w:rsidRDefault="00265E23" w:rsidP="00265E23">
      <w:pPr>
        <w:rPr>
          <w:i/>
          <w:iCs/>
          <w:lang w:val="ru-KZ"/>
        </w:rPr>
      </w:pPr>
    </w:p>
    <w:p w14:paraId="4B991256" w14:textId="77777777" w:rsidR="00265E23" w:rsidRPr="00E8097F" w:rsidRDefault="00265E23">
      <w:pPr>
        <w:rPr>
          <w:i/>
          <w:iCs/>
          <w:lang w:val="ru-KZ"/>
        </w:rPr>
      </w:pPr>
      <w:r w:rsidRPr="00E8097F">
        <w:rPr>
          <w:i/>
          <w:iCs/>
          <w:lang w:val="ru-KZ"/>
        </w:rPr>
        <w:br w:type="page"/>
      </w:r>
    </w:p>
    <w:p w14:paraId="7B32AEF3" w14:textId="78F2866F" w:rsidR="00265E23" w:rsidRPr="00E8097F" w:rsidRDefault="00265E23" w:rsidP="00265E23">
      <w:pPr>
        <w:jc w:val="center"/>
        <w:rPr>
          <w:i/>
          <w:iCs/>
          <w:lang w:val="ru-KZ"/>
        </w:rPr>
      </w:pPr>
      <w:r w:rsidRPr="00E8097F">
        <w:rPr>
          <w:i/>
          <w:iCs/>
          <w:lang w:val="ru-KZ"/>
        </w:rPr>
        <w:lastRenderedPageBreak/>
        <w:t xml:space="preserve">Окончание таблицы </w:t>
      </w:r>
      <w:r w:rsidR="005961A1" w:rsidRPr="00E8097F">
        <w:rPr>
          <w:i/>
          <w:iCs/>
          <w:lang w:val="ru-KZ"/>
        </w:rPr>
        <w:t>3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2126"/>
        <w:gridCol w:w="1843"/>
      </w:tblGrid>
      <w:tr w:rsidR="00265E23" w:rsidRPr="00E8097F" w14:paraId="77859110" w14:textId="77777777" w:rsidTr="006C72ED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53901AD" w14:textId="77777777" w:rsidR="00265E23" w:rsidRPr="00E8097F" w:rsidRDefault="00265E23" w:rsidP="00265E23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7024960" w14:textId="757ABAF8" w:rsidR="00265E23" w:rsidRPr="00E8097F" w:rsidRDefault="00265E23" w:rsidP="00265E23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Приемо-сдаточные испытания</w:t>
            </w:r>
            <w:r w:rsidR="00C7344F" w:rsidRPr="00E8097F">
              <w:rPr>
                <w:sz w:val="20"/>
                <w:szCs w:val="20"/>
                <w:lang w:val="ru-KZ"/>
              </w:rPr>
              <w:t>*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DC5C790" w14:textId="77777777" w:rsidR="00265E23" w:rsidRPr="00E8097F" w:rsidRDefault="00265E23" w:rsidP="00265E23">
            <w:pPr>
              <w:jc w:val="center"/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Периодические испытания</w:t>
            </w:r>
          </w:p>
        </w:tc>
      </w:tr>
      <w:tr w:rsidR="005961A1" w:rsidRPr="00E8097F" w14:paraId="7B2F9464" w14:textId="77777777" w:rsidTr="0086410F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DBF829" w14:textId="77777777" w:rsidR="005961A1" w:rsidRPr="00E8097F" w:rsidRDefault="005961A1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кадмия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141DD5AD" wp14:editId="579AF915">
                  <wp:extent cx="297180" cy="236220"/>
                  <wp:effectExtent l="0" t="0" r="7620" b="0"/>
                  <wp:docPr id="14863720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8CBE415" w14:textId="77777777" w:rsidR="005961A1" w:rsidRPr="00E8097F" w:rsidRDefault="005961A1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0F9D365" w14:textId="3489D4D8" w:rsidR="005961A1" w:rsidRPr="00E8097F" w:rsidRDefault="005961A1" w:rsidP="0086410F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45D13592" w14:textId="77777777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D586C2" w14:textId="111EC53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таллия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EA011BE" wp14:editId="0518526D">
                  <wp:extent cx="236220" cy="236220"/>
                  <wp:effectExtent l="0" t="0" r="0" b="0"/>
                  <wp:docPr id="2891930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не более, мг/кг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39F870F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A0D2855" w14:textId="5EF8EFB7" w:rsidR="00265E23" w:rsidRPr="00E8097F" w:rsidRDefault="005961A1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1C0B028A" w14:textId="77777777"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6010313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Эффективная удельная активность природных радионуклидов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A</w:t>
            </w:r>
            <w:r w:rsidRPr="00E8097F">
              <w:rPr>
                <w:sz w:val="20"/>
                <w:szCs w:val="20"/>
                <w:vertAlign w:val="subscript"/>
                <w:lang w:val="ru-KZ"/>
              </w:rPr>
              <w:t>эфф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, не более, Бк/кг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FDFABFE" w14:textId="77777777" w:rsidR="00265E23" w:rsidRPr="00E8097F" w:rsidRDefault="00265E23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2D62309" w14:textId="1EB76872" w:rsidR="00265E23" w:rsidRPr="00E8097F" w:rsidRDefault="005961A1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См. таблицу 2</w:t>
            </w:r>
          </w:p>
        </w:tc>
      </w:tr>
      <w:tr w:rsidR="00265E23" w:rsidRPr="00E8097F" w14:paraId="0DCEC117" w14:textId="77777777">
        <w:trPr>
          <w:trHeight w:val="391"/>
        </w:trPr>
        <w:tc>
          <w:tcPr>
            <w:tcW w:w="93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D6D1BC2" w14:textId="4060AB3B" w:rsidR="00265E23" w:rsidRPr="00E8097F" w:rsidRDefault="00C7344F" w:rsidP="00265E23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</w:t>
            </w:r>
            <w:r w:rsidR="00265E23" w:rsidRPr="00E8097F">
              <w:rPr>
                <w:sz w:val="20"/>
                <w:szCs w:val="20"/>
                <w:lang w:val="ru-KZ"/>
              </w:rPr>
              <w:t>Согласно контракту (договору) с заказчиком, в приемо-сдаточные испытания могут быть включены дополнительные показатели и методы испытаний.</w:t>
            </w:r>
          </w:p>
        </w:tc>
      </w:tr>
    </w:tbl>
    <w:p w14:paraId="7F25CE8B" w14:textId="77777777" w:rsidR="00EA129E" w:rsidRPr="00E8097F" w:rsidRDefault="00EA129E" w:rsidP="005539CB">
      <w:pPr>
        <w:rPr>
          <w:sz w:val="20"/>
          <w:szCs w:val="20"/>
          <w:lang w:val="ru-KZ"/>
        </w:rPr>
      </w:pPr>
    </w:p>
    <w:p w14:paraId="7815CAA2" w14:textId="671F7529" w:rsidR="00EA129E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Отбор проб для проведения приемо-сдаточных испытаний АТЦ по ГОСТ 33626 и по ГОСТ 33516.</w:t>
      </w:r>
    </w:p>
    <w:p w14:paraId="3B871376" w14:textId="3C1FF3C5" w:rsidR="00EA129E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Методы подготовки лабораторной пробы по ГОСТ 33509, метод подготовки образца для приемо-сдаточных испытаний из лабораторной пробы по ГОСТ 33510.</w:t>
      </w:r>
    </w:p>
    <w:p w14:paraId="6C170A96" w14:textId="20280CFD" w:rsidR="005539CB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При получении неудовлетворительных результатов приемо-сдаточных испытаний хотя бы по одному из проверяемых показателей проводят повторную проверку по этому показателю от той же партии.</w:t>
      </w:r>
    </w:p>
    <w:p w14:paraId="4AFE1E6B" w14:textId="77777777" w:rsidR="005539CB" w:rsidRPr="00E8097F" w:rsidRDefault="005539CB" w:rsidP="00EA129E">
      <w:pPr>
        <w:ind w:firstLine="567"/>
        <w:jc w:val="both"/>
      </w:pPr>
      <w:r w:rsidRPr="00E8097F">
        <w:rPr>
          <w:lang w:val="ru-KZ"/>
        </w:rPr>
        <w:t>Результаты повторных приемо-сдаточных испытаний являются окончательными и распространяются на всю партию.</w:t>
      </w:r>
    </w:p>
    <w:p w14:paraId="56BFBEBF" w14:textId="77777777" w:rsidR="00A47334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При получении неудовлетворительных результатов повторных приемо-сдаточных испытаний партия АТЦ подлежит обработке для изменения показателей (по возможности возвращается повторно в технологический цикл для доведения до требуемых значений), или же подвергается утилизации по технологическому регламенту предприятия-изготовителя. Утилизация некондиционного АТЦ, а также использованной тары должна осуществляться в соответствии с [</w:t>
      </w:r>
      <w:r w:rsidR="00A47334" w:rsidRPr="00E8097F">
        <w:rPr>
          <w:lang w:val="ru-KZ"/>
        </w:rPr>
        <w:t>1</w:t>
      </w:r>
      <w:r w:rsidRPr="00E8097F">
        <w:rPr>
          <w:lang w:val="ru-KZ"/>
        </w:rPr>
        <w:t>]</w:t>
      </w:r>
      <w:r w:rsidR="00A47334" w:rsidRPr="00E8097F">
        <w:t xml:space="preserve"> и [6]</w:t>
      </w:r>
      <w:r w:rsidRPr="00E8097F">
        <w:rPr>
          <w:lang w:val="ru-KZ"/>
        </w:rPr>
        <w:t>.</w:t>
      </w:r>
    </w:p>
    <w:p w14:paraId="452ED81C" w14:textId="2ACA6769" w:rsidR="00A47334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 xml:space="preserve">Предприятие-изготовитель должен производить периодические испытания изготавливаемого АТЦ. Периодические испытания проводят для партий АТЦ, прошедших приемо-сдаточные испытания, не реже 1 раза в 6 месяцев, а также при изменении состава отходов или поставщиков в аккредитованной лаборатории. Периодические испытания включают себя показатели согласно таблице </w:t>
      </w:r>
      <w:r w:rsidR="00164EEB" w:rsidRPr="00E8097F">
        <w:rPr>
          <w:lang w:val="ru-KZ"/>
        </w:rPr>
        <w:t>3</w:t>
      </w:r>
      <w:r w:rsidRPr="00E8097F">
        <w:rPr>
          <w:lang w:val="ru-KZ"/>
        </w:rPr>
        <w:t>.</w:t>
      </w:r>
    </w:p>
    <w:p w14:paraId="03C841C2" w14:textId="77777777" w:rsidR="00A47334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Результаты периодических испытаний вносятся в журнал приемо-сдаточных испытаний, который должен быть пронумерован, прошнурован и опечатан печатью изготовителя. Журнал является официальным документом изготовителя, удостоверяющим качество продукции. Допускается ведение журнала в электронной форме.</w:t>
      </w:r>
    </w:p>
    <w:p w14:paraId="764BFF34" w14:textId="77777777" w:rsidR="00A47334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При получении неудовлетворительных результатов периодических испытаний хотя бы по одному из проверяемых показателей проводят повторную проверку по этому показателю от той же партии. Результаты повторных испытаний являются окончательными.</w:t>
      </w:r>
    </w:p>
    <w:p w14:paraId="06B3F717" w14:textId="77777777" w:rsidR="00A47334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При получении неудовлетворительных результатов повторных испытаний предприятием-изготовителем принимается решение о доработке технологического цикла.</w:t>
      </w:r>
    </w:p>
    <w:p w14:paraId="0406B4AD" w14:textId="13690244" w:rsidR="00A47334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t>Партия АТЦ сопровождается спецификацией по форме приложения А. Форма разделена на две части. Часть 1 содержит перечень показателей, определяемых в каждой партии и обязательно приводимых в документе о качестве при приемо-сдаточных испытаниях. Часть 2 - перечень показателей, определяемых при периодических испытаниях. Производителем могут быть включены дополнительные показатели и методы испытаний.</w:t>
      </w:r>
    </w:p>
    <w:p w14:paraId="7B357F8B" w14:textId="5D6B9A2E" w:rsidR="005539CB" w:rsidRPr="00E8097F" w:rsidRDefault="005539CB" w:rsidP="005539CB">
      <w:pPr>
        <w:pStyle w:val="aff4"/>
        <w:numPr>
          <w:ilvl w:val="0"/>
          <w:numId w:val="70"/>
        </w:numPr>
        <w:ind w:left="0" w:firstLine="567"/>
        <w:jc w:val="both"/>
      </w:pPr>
      <w:r w:rsidRPr="00E8097F">
        <w:rPr>
          <w:lang w:val="ru-KZ"/>
        </w:rPr>
        <w:lastRenderedPageBreak/>
        <w:t>Поставка АТЦ, не прошедшего приемку, не допускается.</w:t>
      </w:r>
    </w:p>
    <w:p w14:paraId="1AC10492" w14:textId="77777777" w:rsidR="00A47334" w:rsidRPr="00E8097F" w:rsidRDefault="00A47334" w:rsidP="005539CB">
      <w:pPr>
        <w:rPr>
          <w:b/>
          <w:bCs/>
          <w:lang w:val="ru-KZ"/>
        </w:rPr>
      </w:pPr>
    </w:p>
    <w:p w14:paraId="4E6AFF91" w14:textId="3E275F9F" w:rsidR="005539CB" w:rsidRPr="00E8097F" w:rsidRDefault="005539CB" w:rsidP="005D2D1C">
      <w:pPr>
        <w:pStyle w:val="aff4"/>
        <w:numPr>
          <w:ilvl w:val="1"/>
          <w:numId w:val="3"/>
        </w:numPr>
        <w:ind w:left="1134" w:hanging="567"/>
        <w:rPr>
          <w:b/>
          <w:bCs/>
        </w:rPr>
      </w:pPr>
      <w:r w:rsidRPr="00E8097F">
        <w:rPr>
          <w:b/>
          <w:bCs/>
          <w:lang w:val="ru-KZ"/>
        </w:rPr>
        <w:t>Приемка АТЦ потребителем</w:t>
      </w:r>
    </w:p>
    <w:p w14:paraId="052CB28E" w14:textId="77777777" w:rsidR="00A47334" w:rsidRPr="00E8097F" w:rsidRDefault="005539CB" w:rsidP="005539CB">
      <w:pPr>
        <w:pStyle w:val="aff4"/>
        <w:numPr>
          <w:ilvl w:val="0"/>
          <w:numId w:val="74"/>
        </w:numPr>
        <w:ind w:left="0" w:firstLine="567"/>
      </w:pPr>
      <w:r w:rsidRPr="00E8097F">
        <w:rPr>
          <w:lang w:val="ru-KZ"/>
        </w:rPr>
        <w:t>Топливо принимается потребителем партиями.</w:t>
      </w:r>
    </w:p>
    <w:p w14:paraId="5B033BA4" w14:textId="52B7B880" w:rsidR="00A47334" w:rsidRPr="00E8097F" w:rsidRDefault="005539CB" w:rsidP="005539CB">
      <w:pPr>
        <w:pStyle w:val="aff4"/>
        <w:numPr>
          <w:ilvl w:val="0"/>
          <w:numId w:val="74"/>
        </w:numPr>
        <w:ind w:left="0" w:firstLine="567"/>
        <w:jc w:val="both"/>
      </w:pPr>
      <w:r w:rsidRPr="00E8097F">
        <w:rPr>
          <w:lang w:val="ru-KZ"/>
        </w:rPr>
        <w:t>При приемке потребителем партии топлива осуществляется проверка наличия документа о качестве топлива в форме декларации (см. приложение В) и спецификации по форме (см. приложение А).</w:t>
      </w:r>
    </w:p>
    <w:p w14:paraId="3DCD665B" w14:textId="77777777" w:rsidR="00A47334" w:rsidRPr="00E8097F" w:rsidRDefault="005539CB" w:rsidP="005539CB">
      <w:pPr>
        <w:pStyle w:val="aff4"/>
        <w:numPr>
          <w:ilvl w:val="0"/>
          <w:numId w:val="74"/>
        </w:numPr>
        <w:ind w:left="0" w:firstLine="567"/>
        <w:jc w:val="both"/>
      </w:pPr>
      <w:r w:rsidRPr="00E8097F">
        <w:rPr>
          <w:lang w:val="ru-KZ"/>
        </w:rPr>
        <w:t>Потребитель имеет право проводить приемочные испытания партии топлива</w:t>
      </w:r>
      <w:r w:rsidR="00A47334" w:rsidRPr="00E8097F">
        <w:rPr>
          <w:lang w:val="ru-KZ"/>
        </w:rPr>
        <w:t>.</w:t>
      </w:r>
    </w:p>
    <w:p w14:paraId="2EC67BD8" w14:textId="28F83F97" w:rsidR="00A47334" w:rsidRPr="00E8097F" w:rsidRDefault="005539CB" w:rsidP="005539CB">
      <w:pPr>
        <w:pStyle w:val="aff4"/>
        <w:numPr>
          <w:ilvl w:val="0"/>
          <w:numId w:val="74"/>
        </w:numPr>
        <w:ind w:left="0" w:firstLine="567"/>
        <w:jc w:val="both"/>
      </w:pPr>
      <w:r w:rsidRPr="00E8097F">
        <w:rPr>
          <w:lang w:val="ru-KZ"/>
        </w:rPr>
        <w:t xml:space="preserve">Приемочным испытаниям может подвергаться как каждая партия АТЦ, так и любая выбранная потребителем партия по показателям, выбранным согласно таблице </w:t>
      </w:r>
      <w:r w:rsidR="00164EEB" w:rsidRPr="00E8097F">
        <w:rPr>
          <w:lang w:val="ru-KZ"/>
        </w:rPr>
        <w:t>2</w:t>
      </w:r>
      <w:r w:rsidRPr="00E8097F">
        <w:rPr>
          <w:lang w:val="ru-KZ"/>
        </w:rPr>
        <w:t>.</w:t>
      </w:r>
    </w:p>
    <w:p w14:paraId="2B83DBC8" w14:textId="5BEF0F9A" w:rsidR="00A47334" w:rsidRPr="00E8097F" w:rsidRDefault="005539CB" w:rsidP="005539CB">
      <w:pPr>
        <w:pStyle w:val="aff4"/>
        <w:numPr>
          <w:ilvl w:val="0"/>
          <w:numId w:val="74"/>
        </w:numPr>
        <w:ind w:left="0" w:firstLine="567"/>
        <w:jc w:val="both"/>
      </w:pPr>
      <w:r w:rsidRPr="00E8097F">
        <w:rPr>
          <w:lang w:val="ru-KZ"/>
        </w:rPr>
        <w:t>Отбор проб для проведения потребителем приемочных испытаний АТЦ по ГОСТ 33626 и по ГОСТ 33516.</w:t>
      </w:r>
    </w:p>
    <w:p w14:paraId="1F977AEA" w14:textId="5FA3EB6A" w:rsidR="00A47334" w:rsidRPr="00E8097F" w:rsidRDefault="005539CB" w:rsidP="005539CB">
      <w:pPr>
        <w:pStyle w:val="aff4"/>
        <w:numPr>
          <w:ilvl w:val="0"/>
          <w:numId w:val="74"/>
        </w:numPr>
        <w:ind w:left="0" w:firstLine="567"/>
        <w:jc w:val="both"/>
      </w:pPr>
      <w:r w:rsidRPr="00E8097F">
        <w:rPr>
          <w:lang w:val="ru-KZ"/>
        </w:rPr>
        <w:t>Методы подготовки лабораторной пробы по ГОСТ 33509, метод подготовки образца для приемочных испытаний из лабораторной пробы по ГОСТ 33510.</w:t>
      </w:r>
    </w:p>
    <w:p w14:paraId="265937A0" w14:textId="340ADB9A" w:rsidR="005539CB" w:rsidRPr="00E8097F" w:rsidRDefault="005539CB" w:rsidP="005539CB">
      <w:pPr>
        <w:pStyle w:val="aff4"/>
        <w:numPr>
          <w:ilvl w:val="0"/>
          <w:numId w:val="74"/>
        </w:numPr>
        <w:ind w:left="0" w:firstLine="567"/>
        <w:jc w:val="both"/>
      </w:pPr>
      <w:r w:rsidRPr="00E8097F">
        <w:rPr>
          <w:lang w:val="ru-KZ"/>
        </w:rPr>
        <w:t>При получении неудовлетворительных результатов приемочных испытаний хотя бы по одному из проверяемых показателей проводят повторную проверку по этому показателю от той же партии.</w:t>
      </w:r>
    </w:p>
    <w:p w14:paraId="0504EE38" w14:textId="77777777" w:rsidR="00A47334" w:rsidRPr="00E8097F" w:rsidRDefault="005539CB" w:rsidP="00A47334">
      <w:pPr>
        <w:ind w:firstLine="567"/>
        <w:jc w:val="both"/>
        <w:rPr>
          <w:lang w:val="ru-KZ"/>
        </w:rPr>
      </w:pPr>
      <w:r w:rsidRPr="00E8097F">
        <w:rPr>
          <w:lang w:val="ru-KZ"/>
        </w:rPr>
        <w:t>Результаты повторных приемочных испытаний являются окончательными и распространяются на всю партию.</w:t>
      </w:r>
    </w:p>
    <w:p w14:paraId="575CFF3E" w14:textId="27A83B15" w:rsidR="002B06FB" w:rsidRPr="00E8097F" w:rsidRDefault="005539CB" w:rsidP="00CD4EDD">
      <w:pPr>
        <w:pStyle w:val="aff4"/>
        <w:numPr>
          <w:ilvl w:val="0"/>
          <w:numId w:val="74"/>
        </w:numPr>
        <w:ind w:left="0" w:firstLine="567"/>
        <w:jc w:val="both"/>
      </w:pPr>
      <w:r w:rsidRPr="00E8097F">
        <w:rPr>
          <w:lang w:val="ru-KZ"/>
        </w:rPr>
        <w:t xml:space="preserve">При несоответствии партии топлива требованиям настоящего национального стандарта по показателям, выбранным потребителем согласно таблице </w:t>
      </w:r>
      <w:r w:rsidR="00164EEB" w:rsidRPr="00E8097F">
        <w:rPr>
          <w:lang w:val="ru-KZ"/>
        </w:rPr>
        <w:t>2</w:t>
      </w:r>
      <w:r w:rsidRPr="00E8097F">
        <w:rPr>
          <w:lang w:val="ru-KZ"/>
        </w:rPr>
        <w:t>, потребитель составляет Акт несоответствия партии и возвращает данную партию предприятию-изготовителю, если условиями договора не оговорено иное.</w:t>
      </w:r>
    </w:p>
    <w:p w14:paraId="5AC0672C" w14:textId="77777777" w:rsidR="00265E23" w:rsidRPr="00E8097F" w:rsidRDefault="00265E23" w:rsidP="00265E23">
      <w:pPr>
        <w:pStyle w:val="aff4"/>
        <w:ind w:left="567"/>
        <w:jc w:val="both"/>
      </w:pPr>
    </w:p>
    <w:p w14:paraId="47B97F1D" w14:textId="7B2BA46F" w:rsidR="005539CB" w:rsidRPr="00E8097F" w:rsidRDefault="005539CB" w:rsidP="005D2D1C">
      <w:pPr>
        <w:pStyle w:val="aff4"/>
        <w:numPr>
          <w:ilvl w:val="0"/>
          <w:numId w:val="3"/>
        </w:numPr>
        <w:ind w:left="993" w:hanging="426"/>
        <w:rPr>
          <w:b/>
          <w:bCs/>
        </w:rPr>
      </w:pPr>
      <w:r w:rsidRPr="00E8097F">
        <w:rPr>
          <w:b/>
          <w:bCs/>
          <w:lang w:val="ru-KZ"/>
        </w:rPr>
        <w:t>Методы определений показателей качества</w:t>
      </w:r>
    </w:p>
    <w:p w14:paraId="35A0E357" w14:textId="77777777" w:rsidR="005D2D1C" w:rsidRPr="00E8097F" w:rsidRDefault="005D2D1C" w:rsidP="005539CB">
      <w:pPr>
        <w:rPr>
          <w:lang w:val="ru-KZ"/>
        </w:rPr>
      </w:pPr>
    </w:p>
    <w:p w14:paraId="688908FC" w14:textId="281B4610" w:rsidR="005D2D1C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Отбор точечных проб для проведения испытаний проводят в соответствии с ГОСТ 33626.</w:t>
      </w:r>
    </w:p>
    <w:p w14:paraId="463227E8" w14:textId="1DAA182F" w:rsidR="005D2D1C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Подготовку лабораторных проб проводят по ГОСТ 33509.</w:t>
      </w:r>
    </w:p>
    <w:p w14:paraId="511E45B2" w14:textId="018D3D66" w:rsidR="005D2D1C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Подготовку образца для испытаний из лабораторной пробы проводят по ГОСТ 33510.</w:t>
      </w:r>
    </w:p>
    <w:p w14:paraId="7F094652" w14:textId="2D31FA7B" w:rsidR="005D2D1C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Определение низшей теплоты сгорания при постоянном давлении ведут расчетным путем по результатам определения высшей теплоты сгорания при постоянном объеме в калориметрической установке по ГОСТ 33108.</w:t>
      </w:r>
    </w:p>
    <w:p w14:paraId="2F712AF0" w14:textId="74E3DAE6" w:rsidR="005D2D1C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Форма частиц определяется визуально и оценивается по ГОСТ 33564.</w:t>
      </w:r>
    </w:p>
    <w:p w14:paraId="2ABFA5DF" w14:textId="4F377B3F" w:rsidR="00A7284E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Насыпная плотность определяется по </w:t>
      </w:r>
      <w:r w:rsidR="00D4058E" w:rsidRPr="00D4058E">
        <w:rPr>
          <w:lang w:val="ru-KZ"/>
        </w:rPr>
        <w:t>СТ РК ISO 17828</w:t>
      </w:r>
      <w:r w:rsidRPr="00E8097F">
        <w:rPr>
          <w:lang w:val="ru-KZ"/>
        </w:rPr>
        <w:t>.</w:t>
      </w:r>
    </w:p>
    <w:p w14:paraId="2F11682F" w14:textId="14107EE5" w:rsidR="00A7284E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Определение общей влаги проводят по </w:t>
      </w:r>
      <w:r w:rsidR="00D4058E" w:rsidRPr="00D4058E">
        <w:rPr>
          <w:lang w:val="ru-KZ"/>
        </w:rPr>
        <w:t xml:space="preserve">СТ РК ISO </w:t>
      </w:r>
      <w:proofErr w:type="gramStart"/>
      <w:r w:rsidR="00D4058E" w:rsidRPr="00D4058E">
        <w:rPr>
          <w:lang w:val="ru-KZ"/>
        </w:rPr>
        <w:t>18134-1</w:t>
      </w:r>
      <w:proofErr w:type="gramEnd"/>
      <w:r w:rsidR="00D4058E">
        <w:rPr>
          <w:lang w:val="ru-KZ"/>
        </w:rPr>
        <w:t xml:space="preserve">. </w:t>
      </w:r>
      <w:r w:rsidRPr="00E8097F">
        <w:rPr>
          <w:lang w:val="ru-KZ"/>
        </w:rPr>
        <w:t>Определение влаги аналитической, используемой при расчетах теплотехнических показателей, проводят по ГОСТ 33512.3.</w:t>
      </w:r>
    </w:p>
    <w:p w14:paraId="2F8C8863" w14:textId="19A32A59" w:rsidR="00A7284E" w:rsidRPr="00E8097F" w:rsidRDefault="005539CB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Зольность на сухое состояние определяют по ГОСТ 33511.</w:t>
      </w:r>
    </w:p>
    <w:p w14:paraId="4FC9B02E" w14:textId="23F3DAAC" w:rsidR="00A7284E" w:rsidRPr="00E8097F" w:rsidRDefault="00A7284E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Выход летучих веществ определяют по потере массы навески топлива за вычетом влаги при нагреве без доступа воздуха по ГОСТ 33508.</w:t>
      </w:r>
    </w:p>
    <w:p w14:paraId="0883CBF8" w14:textId="0BBC1304" w:rsidR="00A7284E" w:rsidRPr="00E8097F" w:rsidRDefault="00A7284E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Содержание хлора определяют при сжигании навески в токе кислорода, улавливании хлора в поглотительном растворе и определении одним из методов по ГОСТ 33515.</w:t>
      </w:r>
    </w:p>
    <w:p w14:paraId="361D11AA" w14:textId="13C1319D" w:rsidR="00A7284E" w:rsidRPr="00E8097F" w:rsidRDefault="00A7284E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Содержание общей серы определяют при сжигании навески в токе кислорода, улавливании серы в поглотительном растворе и определении одним из методов по ГОСТ 33515.</w:t>
      </w:r>
    </w:p>
    <w:p w14:paraId="593A53BF" w14:textId="59EAE6A1" w:rsidR="00A7284E" w:rsidRPr="00E8097F" w:rsidRDefault="00A7284E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 xml:space="preserve">Содержание фтора определяют с помощью </w:t>
      </w:r>
      <w:proofErr w:type="spellStart"/>
      <w:r w:rsidR="005539CB" w:rsidRPr="00E8097F">
        <w:rPr>
          <w:lang w:val="ru-KZ"/>
        </w:rPr>
        <w:t>фторселективного</w:t>
      </w:r>
      <w:proofErr w:type="spellEnd"/>
      <w:r w:rsidR="005539CB" w:rsidRPr="00E8097F">
        <w:rPr>
          <w:lang w:val="ru-KZ"/>
        </w:rPr>
        <w:t xml:space="preserve"> электрода или методом ионной хроматографии по ГОСТ 32982.</w:t>
      </w:r>
    </w:p>
    <w:p w14:paraId="295912F4" w14:textId="3A348B41" w:rsidR="00A7284E" w:rsidRPr="00E8097F" w:rsidRDefault="00A7284E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lastRenderedPageBreak/>
        <w:t xml:space="preserve"> </w:t>
      </w:r>
      <w:r w:rsidR="005539CB" w:rsidRPr="00E8097F">
        <w:rPr>
          <w:lang w:val="ru-KZ"/>
        </w:rPr>
        <w:t xml:space="preserve">Содержание ртути определяют </w:t>
      </w:r>
      <w:proofErr w:type="spellStart"/>
      <w:r w:rsidR="005539CB" w:rsidRPr="00E8097F">
        <w:rPr>
          <w:lang w:val="ru-KZ"/>
        </w:rPr>
        <w:t>непламенной</w:t>
      </w:r>
      <w:proofErr w:type="spellEnd"/>
      <w:r w:rsidR="005539CB" w:rsidRPr="00E8097F">
        <w:rPr>
          <w:lang w:val="ru-KZ"/>
        </w:rPr>
        <w:t xml:space="preserve"> атомно-абсорбционной спектрометрией по </w:t>
      </w:r>
      <w:r w:rsidR="00A91EE1">
        <w:rPr>
          <w:lang w:val="ru-KZ"/>
        </w:rPr>
        <w:t>СТ РК 3751</w:t>
      </w:r>
      <w:r w:rsidR="005539CB" w:rsidRPr="00E8097F">
        <w:rPr>
          <w:lang w:val="ru-KZ"/>
        </w:rPr>
        <w:t> и </w:t>
      </w:r>
      <w:r w:rsidR="00D4058E" w:rsidRPr="00D4058E">
        <w:rPr>
          <w:lang w:val="ru-KZ"/>
        </w:rPr>
        <w:t>СТ РК 2344</w:t>
      </w:r>
      <w:r w:rsidR="005539CB" w:rsidRPr="00E8097F">
        <w:rPr>
          <w:lang w:val="ru-KZ"/>
        </w:rPr>
        <w:t>.</w:t>
      </w:r>
    </w:p>
    <w:p w14:paraId="1C337452" w14:textId="74F96D04" w:rsidR="003A3214" w:rsidRPr="00E8097F" w:rsidRDefault="00A7284E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Определение содержания тяжелых металлов проводят наиболее подходящим спектрометрическим методом, таким как атомно-эмиссионная или атомно-абсорбционная спектрометрия по </w:t>
      </w:r>
      <w:r w:rsidR="00D4058E">
        <w:rPr>
          <w:lang w:val="ru-KZ"/>
        </w:rPr>
        <w:t>СТ РК 3616</w:t>
      </w:r>
      <w:r w:rsidR="005539CB" w:rsidRPr="00E8097F">
        <w:rPr>
          <w:lang w:val="ru-KZ"/>
        </w:rPr>
        <w:t>.</w:t>
      </w:r>
    </w:p>
    <w:p w14:paraId="628400C9" w14:textId="41A984F9" w:rsidR="003A3214" w:rsidRPr="00E8097F" w:rsidRDefault="003A3214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 xml:space="preserve">Содержание макро- и микроэлементов, каких как Al, Fe, K, Na, </w:t>
      </w:r>
      <w:proofErr w:type="spellStart"/>
      <w:r w:rsidR="005539CB" w:rsidRPr="00E8097F">
        <w:rPr>
          <w:lang w:val="ru-KZ"/>
        </w:rPr>
        <w:t>Si</w:t>
      </w:r>
      <w:proofErr w:type="spellEnd"/>
      <w:r w:rsidR="005539CB" w:rsidRPr="00E8097F">
        <w:rPr>
          <w:lang w:val="ru-KZ"/>
        </w:rPr>
        <w:t xml:space="preserve">, P, </w:t>
      </w:r>
      <w:proofErr w:type="spellStart"/>
      <w:r w:rsidR="005539CB" w:rsidRPr="00E8097F">
        <w:rPr>
          <w:lang w:val="ru-KZ"/>
        </w:rPr>
        <w:t>Ti</w:t>
      </w:r>
      <w:proofErr w:type="spellEnd"/>
      <w:r w:rsidR="005539CB" w:rsidRPr="00E8097F">
        <w:rPr>
          <w:lang w:val="ru-KZ"/>
        </w:rPr>
        <w:t xml:space="preserve">, </w:t>
      </w:r>
      <w:proofErr w:type="spellStart"/>
      <w:r w:rsidR="005539CB" w:rsidRPr="00E8097F">
        <w:rPr>
          <w:lang w:val="ru-KZ"/>
        </w:rPr>
        <w:t>Mg</w:t>
      </w:r>
      <w:proofErr w:type="spellEnd"/>
      <w:r w:rsidR="005539CB" w:rsidRPr="00E8097F">
        <w:rPr>
          <w:lang w:val="ru-KZ"/>
        </w:rPr>
        <w:t xml:space="preserve">, </w:t>
      </w:r>
      <w:proofErr w:type="spellStart"/>
      <w:r w:rsidR="005539CB" w:rsidRPr="00E8097F">
        <w:rPr>
          <w:lang w:val="ru-KZ"/>
        </w:rPr>
        <w:t>Ca</w:t>
      </w:r>
      <w:proofErr w:type="spellEnd"/>
      <w:r w:rsidR="005539CB" w:rsidRPr="00E8097F">
        <w:rPr>
          <w:lang w:val="ru-KZ"/>
        </w:rPr>
        <w:t xml:space="preserve">, </w:t>
      </w:r>
      <w:proofErr w:type="spellStart"/>
      <w:r w:rsidR="005539CB" w:rsidRPr="00E8097F">
        <w:rPr>
          <w:lang w:val="ru-KZ"/>
        </w:rPr>
        <w:t>Mo</w:t>
      </w:r>
      <w:proofErr w:type="spellEnd"/>
      <w:r w:rsidR="005539CB" w:rsidRPr="00E8097F">
        <w:rPr>
          <w:lang w:val="ru-KZ"/>
        </w:rPr>
        <w:t xml:space="preserve">, Zn, </w:t>
      </w:r>
      <w:proofErr w:type="spellStart"/>
      <w:r w:rsidR="005539CB" w:rsidRPr="00E8097F">
        <w:rPr>
          <w:lang w:val="ru-KZ"/>
        </w:rPr>
        <w:t>Ba</w:t>
      </w:r>
      <w:proofErr w:type="spellEnd"/>
      <w:r w:rsidR="005539CB" w:rsidRPr="00E8097F">
        <w:rPr>
          <w:lang w:val="ru-KZ"/>
        </w:rPr>
        <w:t>, Be в золе АТЦ определяют методом рентгенофлуоресцентной спектроскопии по ГОСТ 32984 и </w:t>
      </w:r>
      <w:r w:rsidR="00D4058E">
        <w:rPr>
          <w:lang w:val="ru-KZ"/>
        </w:rPr>
        <w:t>СТ РК 3616</w:t>
      </w:r>
      <w:r w:rsidR="005539CB" w:rsidRPr="00E8097F">
        <w:rPr>
          <w:lang w:val="ru-KZ"/>
        </w:rPr>
        <w:t>.</w:t>
      </w:r>
    </w:p>
    <w:p w14:paraId="329469BB" w14:textId="6F75E53A" w:rsidR="003A3214" w:rsidRPr="00E8097F" w:rsidRDefault="003A3214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Содержание элементов, таких как углерод, водород, азот, в топливе определяют по ГОСТ 33513.</w:t>
      </w:r>
    </w:p>
    <w:p w14:paraId="1935EA03" w14:textId="54810E6B" w:rsidR="003A3214" w:rsidRPr="00E8097F" w:rsidRDefault="003A3214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Содержание массовой концентрации хлористого метила, винилхлорида, </w:t>
      </w:r>
      <w:proofErr w:type="spellStart"/>
      <w:r w:rsidRPr="00E8097F">
        <w:t>винилиденхлорида</w:t>
      </w:r>
      <w:proofErr w:type="spellEnd"/>
      <w:r w:rsidRPr="00E8097F">
        <w:t xml:space="preserve">, метиленхлорида, хлороформа, четыреххлористого углерода, 1,2-дихлорэтана, бензола, трихлорэтилена, 1,1,2-трихлорэтана, толуола, </w:t>
      </w:r>
      <w:proofErr w:type="spellStart"/>
      <w:r w:rsidRPr="00E8097F">
        <w:t>ортоксилола</w:t>
      </w:r>
      <w:proofErr w:type="spellEnd"/>
      <w:r w:rsidRPr="00E8097F">
        <w:t xml:space="preserve">, суммарного содержания мета- и параксилолов определяют хроматографическим методом в соответствии с </w:t>
      </w:r>
      <w:r w:rsidR="005535FE" w:rsidRPr="00E8097F">
        <w:rPr>
          <w:rStyle w:val="whitespace-normal"/>
        </w:rPr>
        <w:t>[12], [13] и [14]</w:t>
      </w:r>
      <w:r w:rsidR="005535FE" w:rsidRPr="00E8097F">
        <w:t>.</w:t>
      </w:r>
    </w:p>
    <w:p w14:paraId="5F7D12BA" w14:textId="1149DC6A" w:rsidR="003A3214" w:rsidRPr="00E8097F" w:rsidRDefault="003A3214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Определение удельной эффективной активности естественных радионуклидов согласно ГОСТ 30108.</w:t>
      </w:r>
    </w:p>
    <w:p w14:paraId="2DD28E41" w14:textId="72A15E83" w:rsidR="003A3214" w:rsidRPr="00E8097F" w:rsidRDefault="003A3214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 xml:space="preserve">Определение полихлорированных </w:t>
      </w:r>
      <w:proofErr w:type="spellStart"/>
      <w:r w:rsidR="005539CB" w:rsidRPr="00E8097F">
        <w:rPr>
          <w:lang w:val="ru-KZ"/>
        </w:rPr>
        <w:t>дибензодиоксинов</w:t>
      </w:r>
      <w:proofErr w:type="spellEnd"/>
      <w:r w:rsidR="005539CB" w:rsidRPr="00E8097F">
        <w:rPr>
          <w:lang w:val="ru-KZ"/>
        </w:rPr>
        <w:t xml:space="preserve"> (ПХДД) и </w:t>
      </w:r>
      <w:proofErr w:type="spellStart"/>
      <w:r w:rsidR="005539CB" w:rsidRPr="00E8097F">
        <w:rPr>
          <w:lang w:val="ru-KZ"/>
        </w:rPr>
        <w:t>дибензофуранов</w:t>
      </w:r>
      <w:proofErr w:type="spellEnd"/>
      <w:r w:rsidR="005539CB" w:rsidRPr="00E8097F">
        <w:rPr>
          <w:lang w:val="ru-KZ"/>
        </w:rPr>
        <w:t xml:space="preserve"> (ПХДФ) возможно проводить по ГОСТ 34449.</w:t>
      </w:r>
    </w:p>
    <w:p w14:paraId="0F55B3F9" w14:textId="329BCC1D" w:rsidR="003A3214" w:rsidRPr="00E8097F" w:rsidRDefault="003A3214" w:rsidP="003A3214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5FE" w:rsidRPr="00E8097F">
        <w:t xml:space="preserve">Определение трихлорметана, тетрахлорметана, трихлорэтилена, тетрахлорэтилена допускается проводить методом высокоэффективной капиллярной газовой хроматографии с использованием анализа равновесного пара в соответствии с [15], [16] и [17]. </w:t>
      </w:r>
    </w:p>
    <w:p w14:paraId="1563D770" w14:textId="4D1DD3FA" w:rsidR="003A3214" w:rsidRPr="00E8097F" w:rsidRDefault="003A3214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Определение содержания биомассы возможно проводить по ГОСТ Р 55119.</w:t>
      </w:r>
    </w:p>
    <w:p w14:paraId="1425B850" w14:textId="46C3DB6B" w:rsidR="005539CB" w:rsidRPr="001B562D" w:rsidRDefault="003A3214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 w:rsidRPr="00E8097F">
        <w:t xml:space="preserve"> </w:t>
      </w:r>
      <w:r w:rsidR="005539CB" w:rsidRPr="00E8097F">
        <w:rPr>
          <w:lang w:val="ru-KZ"/>
        </w:rPr>
        <w:t>Определение полициклических ароматических углеводородов (ПАУ) возможно проводить по ГОСТ 34119.</w:t>
      </w:r>
    </w:p>
    <w:p w14:paraId="7C8F852B" w14:textId="0B4DE9C4" w:rsidR="001B562D" w:rsidRPr="00E8097F" w:rsidRDefault="001B562D" w:rsidP="005539CB">
      <w:pPr>
        <w:pStyle w:val="aff4"/>
        <w:numPr>
          <w:ilvl w:val="0"/>
          <w:numId w:val="76"/>
        </w:numPr>
        <w:tabs>
          <w:tab w:val="left" w:pos="1134"/>
        </w:tabs>
        <w:ind w:left="0" w:firstLine="567"/>
        <w:jc w:val="both"/>
      </w:pPr>
      <w:r>
        <w:t xml:space="preserve">Допускается </w:t>
      </w:r>
      <w:r w:rsidR="00C91E71">
        <w:t xml:space="preserve">предъявлять </w:t>
      </w:r>
      <w:r w:rsidR="008D5C3F">
        <w:t>другие показатели качества по согласованию с потребителем АТЦ</w:t>
      </w:r>
    </w:p>
    <w:p w14:paraId="061C7F40" w14:textId="0AB8E9BE" w:rsidR="005539CB" w:rsidRPr="00E8097F" w:rsidRDefault="003A3214" w:rsidP="003A3214">
      <w:pPr>
        <w:ind w:firstLine="567"/>
        <w:jc w:val="both"/>
        <w:rPr>
          <w:sz w:val="20"/>
          <w:szCs w:val="20"/>
          <w:lang w:val="ru-KZ"/>
        </w:rPr>
      </w:pPr>
      <w:r w:rsidRPr="00E8097F">
        <w:rPr>
          <w:sz w:val="20"/>
          <w:szCs w:val="20"/>
          <w:lang w:val="ru-KZ"/>
        </w:rPr>
        <w:t xml:space="preserve">Примечание - </w:t>
      </w:r>
      <w:r w:rsidRPr="00E8097F">
        <w:rPr>
          <w:sz w:val="20"/>
          <w:szCs w:val="20"/>
        </w:rPr>
        <w:t xml:space="preserve">Применяются действующие редакции ГОСТ Р до разработки соответствующих СТ РК. </w:t>
      </w:r>
      <w:r w:rsidR="005539CB" w:rsidRPr="00E8097F">
        <w:rPr>
          <w:sz w:val="20"/>
          <w:szCs w:val="20"/>
          <w:lang w:val="ru-KZ"/>
        </w:rPr>
        <w:t>В случае отмены перечисленных методик и (или) утверждения новых методик определение показателей возможно осуществлять по вновь разработанным методикам определения показателей.</w:t>
      </w:r>
    </w:p>
    <w:p w14:paraId="239177EB" w14:textId="77777777" w:rsidR="003A3214" w:rsidRPr="00E8097F" w:rsidRDefault="003A3214" w:rsidP="005539CB">
      <w:pPr>
        <w:rPr>
          <w:lang w:val="ru-KZ"/>
        </w:rPr>
      </w:pPr>
    </w:p>
    <w:p w14:paraId="0E4A77D8" w14:textId="4A026C5D" w:rsidR="005539CB" w:rsidRPr="00E8097F" w:rsidRDefault="005539CB" w:rsidP="005535FE">
      <w:pPr>
        <w:pStyle w:val="aff4"/>
        <w:numPr>
          <w:ilvl w:val="0"/>
          <w:numId w:val="3"/>
        </w:numPr>
        <w:ind w:left="993" w:hanging="426"/>
        <w:rPr>
          <w:b/>
          <w:bCs/>
        </w:rPr>
      </w:pPr>
      <w:r w:rsidRPr="00E8097F">
        <w:rPr>
          <w:b/>
          <w:bCs/>
          <w:lang w:val="ru-KZ"/>
        </w:rPr>
        <w:t>Транспортирование</w:t>
      </w:r>
    </w:p>
    <w:p w14:paraId="76F5F1B3" w14:textId="18741D52" w:rsidR="005535FE" w:rsidRPr="00E8097F" w:rsidRDefault="005535FE" w:rsidP="005539CB">
      <w:pPr>
        <w:rPr>
          <w:lang w:val="ru-KZ"/>
        </w:rPr>
      </w:pPr>
    </w:p>
    <w:p w14:paraId="59E458C8" w14:textId="586A095C" w:rsidR="005539CB" w:rsidRPr="00E8097F" w:rsidRDefault="005539CB" w:rsidP="00FE34CB">
      <w:pPr>
        <w:pStyle w:val="aff4"/>
        <w:numPr>
          <w:ilvl w:val="0"/>
          <w:numId w:val="79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АТЦ не является опасным грузом.</w:t>
      </w:r>
    </w:p>
    <w:p w14:paraId="282EDD27" w14:textId="6BD35A31" w:rsidR="005539CB" w:rsidRPr="00E8097F" w:rsidRDefault="005539CB" w:rsidP="00FE34CB">
      <w:pPr>
        <w:pStyle w:val="aff4"/>
        <w:numPr>
          <w:ilvl w:val="0"/>
          <w:numId w:val="79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АТЦ транспортируется навалом железнодорожными вагонами или другими транспортными средствами крытого исполнения с соблюдением правил перевозки грузов, действующих на данном виде транспорта, с соблюдением технических условий погрузки и крепления грузов, а также</w:t>
      </w:r>
      <w:r w:rsidR="00FE34CB" w:rsidRPr="00E8097F">
        <w:t xml:space="preserve"> с соблюдением правил безопасности и защиты окружающей среды</w:t>
      </w:r>
      <w:r w:rsidRPr="00E8097F">
        <w:rPr>
          <w:lang w:val="ru-KZ"/>
        </w:rPr>
        <w:t>.</w:t>
      </w:r>
    </w:p>
    <w:p w14:paraId="28E6FB9C" w14:textId="3FDEA81B" w:rsidR="005539CB" w:rsidRPr="00E8097F" w:rsidRDefault="005539CB" w:rsidP="00FE34CB">
      <w:pPr>
        <w:pStyle w:val="aff4"/>
        <w:numPr>
          <w:ilvl w:val="0"/>
          <w:numId w:val="79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При перевозке АТЦ без упаковки изготовитель должен принимать меры, исключающие образование пыли, атмосферных осадков и потерь АТЦ при транспортировании. Груз следует защищать от открытого огня.</w:t>
      </w:r>
    </w:p>
    <w:p w14:paraId="404F4C5D" w14:textId="2DDF7AF2" w:rsidR="005539CB" w:rsidRPr="00E8097F" w:rsidRDefault="005539CB" w:rsidP="00FE34CB">
      <w:pPr>
        <w:pStyle w:val="aff4"/>
        <w:numPr>
          <w:ilvl w:val="0"/>
          <w:numId w:val="79"/>
        </w:numPr>
        <w:tabs>
          <w:tab w:val="left" w:pos="1134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>При погрузке и разгрузке АТЦ, перевозимого навалом, высота падения не должна превышать 3 м.</w:t>
      </w:r>
    </w:p>
    <w:p w14:paraId="4BD867CE" w14:textId="31EDF2C0" w:rsidR="00265E23" w:rsidRPr="00E8097F" w:rsidRDefault="00265E23"/>
    <w:p w14:paraId="3D316A92" w14:textId="4FBC63CF" w:rsidR="005539CB" w:rsidRPr="00E8097F" w:rsidRDefault="005539CB" w:rsidP="00FE34CB">
      <w:pPr>
        <w:pStyle w:val="aff4"/>
        <w:numPr>
          <w:ilvl w:val="0"/>
          <w:numId w:val="3"/>
        </w:numPr>
        <w:ind w:left="993" w:hanging="426"/>
        <w:rPr>
          <w:b/>
          <w:bCs/>
        </w:rPr>
      </w:pPr>
      <w:r w:rsidRPr="00E8097F">
        <w:rPr>
          <w:b/>
          <w:bCs/>
          <w:lang w:val="ru-KZ"/>
        </w:rPr>
        <w:t>Хранение</w:t>
      </w:r>
    </w:p>
    <w:p w14:paraId="25BE0746" w14:textId="77777777" w:rsidR="00FE34CB" w:rsidRPr="00E8097F" w:rsidRDefault="00FE34CB" w:rsidP="005539CB">
      <w:pPr>
        <w:rPr>
          <w:lang w:val="ru-KZ"/>
        </w:rPr>
      </w:pPr>
    </w:p>
    <w:p w14:paraId="26833798" w14:textId="77777777" w:rsidR="00FE34CB" w:rsidRPr="00E8097F" w:rsidRDefault="005539CB" w:rsidP="00FE34CB">
      <w:pPr>
        <w:pStyle w:val="aff4"/>
        <w:numPr>
          <w:ilvl w:val="0"/>
          <w:numId w:val="81"/>
        </w:numPr>
        <w:tabs>
          <w:tab w:val="left" w:pos="1134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АТЦ, поставляемое без упаковки, должно храниться насыпью в крытых помещениях, защищенных от попадания прямых солнечных лучей, источников тепла, не </w:t>
      </w:r>
      <w:r w:rsidRPr="00E8097F">
        <w:rPr>
          <w:lang w:val="ru-KZ"/>
        </w:rPr>
        <w:lastRenderedPageBreak/>
        <w:t>допускающих воздействия атмосферных осадков и исключающих попадание сточных и грунтовых вод.</w:t>
      </w:r>
    </w:p>
    <w:p w14:paraId="3A2BC449" w14:textId="102EC783" w:rsidR="005539CB" w:rsidRPr="00E8097F" w:rsidRDefault="005539CB" w:rsidP="00FE34CB">
      <w:pPr>
        <w:pStyle w:val="aff4"/>
        <w:numPr>
          <w:ilvl w:val="0"/>
          <w:numId w:val="81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 xml:space="preserve">АТЦ, поставляемое в упаковке, </w:t>
      </w:r>
      <w:proofErr w:type="spellStart"/>
      <w:r w:rsidRPr="00E8097F">
        <w:rPr>
          <w:lang w:val="ru-KZ"/>
        </w:rPr>
        <w:t>растаривается</w:t>
      </w:r>
      <w:proofErr w:type="spellEnd"/>
      <w:r w:rsidRPr="00E8097F">
        <w:rPr>
          <w:lang w:val="ru-KZ"/>
        </w:rPr>
        <w:t xml:space="preserve"> и хранится в соответствии с </w:t>
      </w:r>
      <w:r w:rsidR="00FE34CB" w:rsidRPr="00E8097F">
        <w:t>п. 1</w:t>
      </w:r>
      <w:r w:rsidR="00164EEB" w:rsidRPr="00E8097F">
        <w:t>4</w:t>
      </w:r>
      <w:r w:rsidR="00FE34CB" w:rsidRPr="00E8097F">
        <w:t>.1.</w:t>
      </w:r>
    </w:p>
    <w:p w14:paraId="73AB5503" w14:textId="77777777" w:rsidR="00FE34CB" w:rsidRPr="00E8097F" w:rsidRDefault="00FE34CB" w:rsidP="005539CB"/>
    <w:p w14:paraId="3C15E51C" w14:textId="48AC76A9" w:rsidR="005539CB" w:rsidRPr="00E8097F" w:rsidRDefault="005539CB" w:rsidP="00FE34CB">
      <w:pPr>
        <w:pStyle w:val="aff4"/>
        <w:numPr>
          <w:ilvl w:val="0"/>
          <w:numId w:val="3"/>
        </w:numPr>
        <w:ind w:left="1134" w:hanging="567"/>
        <w:rPr>
          <w:b/>
          <w:bCs/>
        </w:rPr>
      </w:pPr>
      <w:r w:rsidRPr="00E8097F">
        <w:rPr>
          <w:b/>
          <w:bCs/>
          <w:lang w:val="ru-KZ"/>
        </w:rPr>
        <w:t>Гарантии изготовителя</w:t>
      </w:r>
    </w:p>
    <w:p w14:paraId="763E2BB1" w14:textId="175E9129" w:rsidR="00FE34CB" w:rsidRPr="00E8097F" w:rsidRDefault="00FE34CB" w:rsidP="005539CB">
      <w:pPr>
        <w:rPr>
          <w:lang w:val="ru-KZ"/>
        </w:rPr>
      </w:pPr>
    </w:p>
    <w:p w14:paraId="569323BE" w14:textId="77777777" w:rsidR="00524630" w:rsidRPr="00E8097F" w:rsidRDefault="005539CB" w:rsidP="00524630">
      <w:pPr>
        <w:pStyle w:val="aff4"/>
        <w:numPr>
          <w:ilvl w:val="0"/>
          <w:numId w:val="83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Предприятие-изготовитель гарантирует соответствие АТЦ требованиям настоящего стандарта при соблюдении изготовителем и потребителем условий транспортирования, хранения.</w:t>
      </w:r>
    </w:p>
    <w:p w14:paraId="27D5C9F5" w14:textId="76347C58" w:rsidR="005539CB" w:rsidRPr="00E8097F" w:rsidRDefault="005539CB" w:rsidP="00524630">
      <w:pPr>
        <w:pStyle w:val="aff4"/>
        <w:numPr>
          <w:ilvl w:val="0"/>
          <w:numId w:val="83"/>
        </w:numPr>
        <w:tabs>
          <w:tab w:val="left" w:pos="1134"/>
        </w:tabs>
        <w:ind w:left="0" w:firstLine="567"/>
        <w:jc w:val="both"/>
      </w:pPr>
      <w:r w:rsidRPr="00E8097F">
        <w:rPr>
          <w:lang w:val="ru-KZ"/>
        </w:rPr>
        <w:t>Гарантийный срок - шесть месяцев с даты изготовления.</w:t>
      </w:r>
    </w:p>
    <w:p w14:paraId="4FB17F10" w14:textId="77777777" w:rsidR="005539CB" w:rsidRPr="00E8097F" w:rsidRDefault="005539CB" w:rsidP="00524630">
      <w:pPr>
        <w:ind w:firstLine="567"/>
        <w:jc w:val="both"/>
      </w:pPr>
      <w:r w:rsidRPr="00E8097F">
        <w:rPr>
          <w:lang w:val="ru-KZ"/>
        </w:rPr>
        <w:t>По истечении гарантийного срока годности качество АТЦ проверяют по показателям: влажность, содержание летучих веществ, низшая теплота сгорания топлива, зольность топлива.</w:t>
      </w:r>
    </w:p>
    <w:p w14:paraId="67647874" w14:textId="77777777" w:rsidR="005539CB" w:rsidRPr="00E8097F" w:rsidRDefault="005539CB" w:rsidP="00524630">
      <w:pPr>
        <w:ind w:firstLine="567"/>
        <w:jc w:val="both"/>
      </w:pPr>
      <w:r w:rsidRPr="00E8097F">
        <w:rPr>
          <w:lang w:val="ru-KZ"/>
        </w:rPr>
        <w:t>По результатам испытаний принимается решение о продлении гарантийного срока хранения и возможном дальнейшем использовании.</w:t>
      </w:r>
    </w:p>
    <w:p w14:paraId="146DECB5" w14:textId="2FF50DD3" w:rsidR="005539CB" w:rsidRPr="00E8097F" w:rsidRDefault="005539CB" w:rsidP="00524630">
      <w:pPr>
        <w:ind w:firstLine="567"/>
        <w:jc w:val="both"/>
        <w:rPr>
          <w:lang w:val="ru-KZ"/>
        </w:rPr>
      </w:pPr>
      <w:r w:rsidRPr="00E8097F">
        <w:rPr>
          <w:lang w:val="ru-KZ"/>
        </w:rPr>
        <w:t>При потере потребительских свойств АТЦ направляется изготовителю на обработку для изменения показателей (по возможности возвращается повторно в технологический цикл для доведения до требуемых значений), или же подвергается утилизации</w:t>
      </w:r>
      <w:r w:rsidR="00524630" w:rsidRPr="00E8097F">
        <w:rPr>
          <w:lang w:val="ru-KZ"/>
        </w:rPr>
        <w:t>.</w:t>
      </w:r>
    </w:p>
    <w:p w14:paraId="546BB63E" w14:textId="77777777" w:rsidR="00524630" w:rsidRPr="00E8097F" w:rsidRDefault="00524630" w:rsidP="00524630">
      <w:pPr>
        <w:ind w:firstLine="567"/>
        <w:jc w:val="both"/>
      </w:pPr>
    </w:p>
    <w:p w14:paraId="3D0F55F2" w14:textId="77777777" w:rsidR="002B06FB" w:rsidRPr="00E8097F" w:rsidRDefault="002B06FB">
      <w:pPr>
        <w:rPr>
          <w:b/>
          <w:color w:val="000000" w:themeColor="text1"/>
        </w:rPr>
      </w:pPr>
      <w:bookmarkStart w:id="12" w:name="_Toc253501430"/>
      <w:r w:rsidRPr="00E8097F">
        <w:rPr>
          <w:b/>
          <w:color w:val="000000" w:themeColor="text1"/>
        </w:rPr>
        <w:br w:type="page"/>
      </w:r>
    </w:p>
    <w:p w14:paraId="750DFD47" w14:textId="76F8ACEF" w:rsidR="00487371" w:rsidRPr="00E8097F" w:rsidRDefault="006B7431">
      <w:pPr>
        <w:tabs>
          <w:tab w:val="left" w:pos="540"/>
          <w:tab w:val="left" w:pos="1080"/>
          <w:tab w:val="left" w:pos="2610"/>
        </w:tabs>
        <w:jc w:val="center"/>
        <w:rPr>
          <w:b/>
          <w:color w:val="000000" w:themeColor="text1"/>
        </w:rPr>
      </w:pPr>
      <w:r w:rsidRPr="00E8097F">
        <w:rPr>
          <w:b/>
          <w:color w:val="000000" w:themeColor="text1"/>
        </w:rPr>
        <w:lastRenderedPageBreak/>
        <w:t>Приложение А</w:t>
      </w:r>
    </w:p>
    <w:p w14:paraId="34BA7000" w14:textId="59912402" w:rsidR="00487371" w:rsidRPr="00E8097F" w:rsidRDefault="006B7431">
      <w:pPr>
        <w:pStyle w:val="af9"/>
        <w:jc w:val="center"/>
        <w:rPr>
          <w:i/>
          <w:color w:val="000000" w:themeColor="text1"/>
          <w:sz w:val="24"/>
          <w:szCs w:val="24"/>
        </w:rPr>
      </w:pPr>
      <w:r w:rsidRPr="00E8097F">
        <w:rPr>
          <w:i/>
          <w:color w:val="000000" w:themeColor="text1"/>
          <w:sz w:val="24"/>
          <w:szCs w:val="24"/>
        </w:rPr>
        <w:t>(</w:t>
      </w:r>
      <w:r w:rsidR="00BB22EB" w:rsidRPr="00E8097F">
        <w:rPr>
          <w:i/>
          <w:color w:val="000000" w:themeColor="text1"/>
          <w:sz w:val="24"/>
          <w:szCs w:val="24"/>
        </w:rPr>
        <w:t>обязательное</w:t>
      </w:r>
      <w:r w:rsidRPr="00E8097F">
        <w:rPr>
          <w:i/>
          <w:color w:val="000000" w:themeColor="text1"/>
          <w:sz w:val="24"/>
          <w:szCs w:val="24"/>
        </w:rPr>
        <w:t>)</w:t>
      </w:r>
    </w:p>
    <w:p w14:paraId="6F67765B" w14:textId="77777777" w:rsidR="00487371" w:rsidRPr="00E8097F" w:rsidRDefault="00487371">
      <w:pPr>
        <w:ind w:firstLine="567"/>
        <w:jc w:val="center"/>
        <w:rPr>
          <w:i/>
          <w:color w:val="000000" w:themeColor="text1"/>
        </w:rPr>
      </w:pPr>
    </w:p>
    <w:p w14:paraId="260EEC6B" w14:textId="64E2671B" w:rsidR="002433D3" w:rsidRPr="00E8097F" w:rsidRDefault="002433D3" w:rsidP="002433D3">
      <w:pPr>
        <w:jc w:val="center"/>
        <w:rPr>
          <w:b/>
          <w:bCs/>
          <w:lang w:val="ru-KZ"/>
        </w:rPr>
      </w:pPr>
      <w:r w:rsidRPr="00E8097F">
        <w:rPr>
          <w:b/>
          <w:bCs/>
          <w:lang w:val="ru-KZ"/>
        </w:rPr>
        <w:t>Форма бланка спецификации АТЦ</w:t>
      </w:r>
    </w:p>
    <w:p w14:paraId="07A6F62D" w14:textId="77777777" w:rsidR="002433D3" w:rsidRPr="00E8097F" w:rsidRDefault="002433D3" w:rsidP="002433D3">
      <w:pPr>
        <w:jc w:val="center"/>
        <w:rPr>
          <w:b/>
          <w:bCs/>
        </w:rPr>
      </w:pPr>
    </w:p>
    <w:p w14:paraId="37900484" w14:textId="6CE3457C" w:rsidR="002433D3" w:rsidRPr="00E8097F" w:rsidRDefault="002433D3" w:rsidP="002433D3">
      <w:pPr>
        <w:jc w:val="center"/>
        <w:rPr>
          <w:b/>
          <w:bCs/>
        </w:rPr>
      </w:pPr>
      <w:r w:rsidRPr="00E8097F">
        <w:rPr>
          <w:b/>
          <w:bCs/>
          <w:lang w:val="ru-KZ"/>
        </w:rPr>
        <w:t>Таблица А.1 – Спецификация АТЦ. Часть 1 (приемо-сдаточные испытания)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1"/>
        <w:gridCol w:w="1453"/>
        <w:gridCol w:w="1486"/>
        <w:gridCol w:w="2096"/>
      </w:tblGrid>
      <w:tr w:rsidR="002433D3" w:rsidRPr="00E8097F" w14:paraId="3A803A9D" w14:textId="77777777" w:rsidTr="00AB7588"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0A0576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b/>
                <w:bCs/>
                <w:sz w:val="20"/>
                <w:szCs w:val="20"/>
                <w:lang w:val="ru-KZ"/>
              </w:rPr>
              <w:t>Альтернативное топливо из твердых коммунальных отходов для цементной промышленности</w:t>
            </w:r>
          </w:p>
        </w:tc>
      </w:tr>
      <w:tr w:rsidR="002433D3" w:rsidRPr="00E8097F" w14:paraId="543D5FFC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555C18" w14:textId="29DE8E35" w:rsidR="002433D3" w:rsidRPr="00E8097F" w:rsidRDefault="002433D3" w:rsidP="002433D3">
            <w:pPr>
              <w:tabs>
                <w:tab w:val="left" w:pos="1188"/>
              </w:tabs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Партия №</w:t>
            </w:r>
            <w:r w:rsidRPr="00E8097F">
              <w:rPr>
                <w:sz w:val="20"/>
                <w:szCs w:val="20"/>
                <w:lang w:val="ru-KZ"/>
              </w:rPr>
              <w:tab/>
            </w:r>
          </w:p>
        </w:tc>
        <w:tc>
          <w:tcPr>
            <w:tcW w:w="50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9BAF45D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Дата изготовления</w:t>
            </w:r>
          </w:p>
        </w:tc>
      </w:tr>
      <w:tr w:rsidR="002433D3" w:rsidRPr="00E8097F" w14:paraId="20C8613C" w14:textId="77777777" w:rsidTr="00AB7588"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B3D112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b/>
                <w:bCs/>
                <w:sz w:val="20"/>
                <w:szCs w:val="20"/>
                <w:lang w:val="ru-KZ"/>
              </w:rPr>
              <w:t>Происхождение АТЦ</w:t>
            </w:r>
          </w:p>
        </w:tc>
      </w:tr>
      <w:tr w:rsidR="002433D3" w:rsidRPr="00E8097F" w14:paraId="2069F49F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424700B5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8F2E54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Единицы измерения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95310F0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Значение показателя</w:t>
            </w: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2BDA4D9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Ссылочный стандарт</w:t>
            </w:r>
          </w:p>
        </w:tc>
      </w:tr>
      <w:tr w:rsidR="002433D3" w:rsidRPr="00E8097F" w14:paraId="24F2B9CF" w14:textId="77777777" w:rsidTr="00AB7588"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DA3ECC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общей влаги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AAA85BF" wp14:editId="2AD9EDAB">
                  <wp:extent cx="228600" cy="236220"/>
                  <wp:effectExtent l="0" t="0" r="0" b="0"/>
                  <wp:docPr id="305523946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</w:t>
            </w:r>
          </w:p>
        </w:tc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EA7D315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597E3C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F4C80B7" w14:textId="19AFDC4A" w:rsidR="002433D3" w:rsidRPr="00E8097F" w:rsidRDefault="00D4058E" w:rsidP="00F20531">
            <w:pPr>
              <w:rPr>
                <w:sz w:val="20"/>
                <w:szCs w:val="20"/>
              </w:rPr>
            </w:pPr>
            <w:r w:rsidRPr="00D4058E">
              <w:rPr>
                <w:sz w:val="20"/>
                <w:szCs w:val="20"/>
                <w:lang w:val="ru-KZ"/>
              </w:rPr>
              <w:t>СТ РК ISO 18134-1</w:t>
            </w:r>
          </w:p>
        </w:tc>
      </w:tr>
      <w:tr w:rsidR="002433D3" w:rsidRPr="00E8097F" w14:paraId="3EC8218B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CEFF10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Зольность на сухое состояние </w:t>
            </w:r>
            <w:r w:rsidRPr="00E8097F">
              <w:rPr>
                <w:i/>
                <w:iCs/>
                <w:sz w:val="20"/>
                <w:szCs w:val="20"/>
                <w:lang w:val="ru-KZ"/>
              </w:rPr>
              <w:t>A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61BB984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0A8D957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A6B705" w14:textId="100E124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33511</w:t>
            </w:r>
          </w:p>
        </w:tc>
      </w:tr>
      <w:tr w:rsidR="002433D3" w:rsidRPr="00E8097F" w14:paraId="42A76885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EBBAC76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 xml:space="preserve">Массовая доля хлора в сухом топливе </w:t>
            </w:r>
            <w:proofErr w:type="spellStart"/>
            <w:r w:rsidRPr="00E8097F">
              <w:rPr>
                <w:sz w:val="20"/>
                <w:szCs w:val="20"/>
                <w:lang w:val="ru-KZ"/>
              </w:rPr>
              <w:t>Cl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D3F1F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DF6C5C1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0D7751" w14:textId="7905C1C6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33515</w:t>
            </w:r>
          </w:p>
        </w:tc>
      </w:tr>
      <w:tr w:rsidR="002433D3" w:rsidRPr="00E8097F" w14:paraId="09962314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61872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Низшая теплота сгорания рабочего топлива при постоянном давлении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057F8793" wp14:editId="0880CCB3">
                  <wp:extent cx="266700" cy="259080"/>
                  <wp:effectExtent l="0" t="0" r="0" b="7620"/>
                  <wp:docPr id="985673711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8B2FB9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МДж/кг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B2A167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CE6B40E" w14:textId="49FD4E25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33108</w:t>
            </w:r>
          </w:p>
        </w:tc>
      </w:tr>
      <w:tr w:rsidR="002433D3" w:rsidRPr="00E8097F" w14:paraId="33099F29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CC6D43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Выход летучих веществ на рабочее состояние топлива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V</w:t>
            </w:r>
            <w:r w:rsidRPr="00E8097F">
              <w:rPr>
                <w:i/>
                <w:iCs/>
                <w:sz w:val="20"/>
                <w:szCs w:val="20"/>
                <w:vertAlign w:val="superscript"/>
                <w:lang w:val="ru-KZ"/>
              </w:rPr>
              <w:t>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88899E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11449EA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26475D8" w14:textId="7162CC22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33508</w:t>
            </w:r>
          </w:p>
        </w:tc>
      </w:tr>
      <w:tr w:rsidR="002433D3" w:rsidRPr="00E8097F" w14:paraId="10BB50CC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32BAA82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общей серы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039AEA4" wp14:editId="4FEDAB95">
                  <wp:extent cx="198120" cy="236220"/>
                  <wp:effectExtent l="0" t="0" r="0" b="0"/>
                  <wp:docPr id="14040142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D390310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373B60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EDC56A" w14:textId="0C147B38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33515</w:t>
            </w:r>
          </w:p>
        </w:tc>
      </w:tr>
      <w:tr w:rsidR="002433D3" w:rsidRPr="00E8097F" w14:paraId="03B45BFE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D175B0D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фтора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6BDC6372" wp14:editId="00DFF0F9">
                  <wp:extent cx="190500" cy="236220"/>
                  <wp:effectExtent l="0" t="0" r="0" b="0"/>
                  <wp:docPr id="5740863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0D03B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54AFBF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5E6D635" w14:textId="51624DA8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32982</w:t>
            </w:r>
          </w:p>
        </w:tc>
      </w:tr>
      <w:tr w:rsidR="002433D3" w:rsidRPr="00E8097F" w14:paraId="05DA2326" w14:textId="77777777" w:rsidTr="00AB758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939D43D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ртути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A2C2AF1" wp14:editId="7B783903">
                  <wp:extent cx="297180" cy="236220"/>
                  <wp:effectExtent l="0" t="0" r="7620" b="0"/>
                  <wp:docPr id="413025143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A9002D9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CA3E37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6C16F5D" w14:textId="56A34CEA" w:rsidR="002433D3" w:rsidRPr="00E8097F" w:rsidRDefault="00A91EE1" w:rsidP="00F205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3751</w:t>
            </w:r>
            <w:r w:rsidR="002433D3" w:rsidRPr="00E8097F">
              <w:rPr>
                <w:sz w:val="20"/>
                <w:szCs w:val="20"/>
                <w:lang w:val="ru-KZ"/>
              </w:rPr>
              <w:t> и </w:t>
            </w:r>
            <w:r w:rsidR="00D4058E" w:rsidRPr="00D4058E">
              <w:rPr>
                <w:sz w:val="20"/>
                <w:szCs w:val="20"/>
                <w:lang w:val="ru-KZ"/>
              </w:rPr>
              <w:t>СТ РК 2344</w:t>
            </w:r>
          </w:p>
        </w:tc>
      </w:tr>
      <w:tr w:rsidR="002433D3" w:rsidRPr="00E8097F" w14:paraId="42176CD3" w14:textId="77777777" w:rsidTr="00AB7588"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C83238D" w14:textId="285BD296" w:rsidR="002433D3" w:rsidRPr="00E8097F" w:rsidRDefault="00164EEB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</w:t>
            </w:r>
            <w:r w:rsidR="002433D3" w:rsidRPr="00E8097F">
              <w:rPr>
                <w:sz w:val="20"/>
                <w:szCs w:val="20"/>
                <w:lang w:val="ru-KZ"/>
              </w:rPr>
              <w:t xml:space="preserve"> В форме текстового описания.</w:t>
            </w:r>
          </w:p>
          <w:p w14:paraId="4F0D08CC" w14:textId="1C5EED6B" w:rsidR="002433D3" w:rsidRPr="00E8097F" w:rsidRDefault="00164EEB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**</w:t>
            </w:r>
            <w:r w:rsidR="002433D3" w:rsidRPr="00E8097F">
              <w:rPr>
                <w:sz w:val="20"/>
                <w:szCs w:val="20"/>
                <w:lang w:val="ru-KZ"/>
              </w:rPr>
              <w:t xml:space="preserve"> Примеры формы частиц: гранулы, пух, брикеты, стружка.</w:t>
            </w:r>
          </w:p>
        </w:tc>
      </w:tr>
    </w:tbl>
    <w:p w14:paraId="7B6C39A6" w14:textId="00963489" w:rsidR="00E50589" w:rsidRDefault="00E50589" w:rsidP="002433D3">
      <w:pPr>
        <w:rPr>
          <w:lang w:val="ru-KZ"/>
        </w:rPr>
      </w:pPr>
    </w:p>
    <w:p w14:paraId="1D6A2D09" w14:textId="77777777" w:rsidR="00E50589" w:rsidRDefault="00E50589">
      <w:pPr>
        <w:rPr>
          <w:lang w:val="ru-KZ"/>
        </w:rPr>
      </w:pPr>
      <w:r>
        <w:rPr>
          <w:lang w:val="ru-KZ"/>
        </w:rPr>
        <w:br w:type="page"/>
      </w:r>
    </w:p>
    <w:p w14:paraId="57BE315E" w14:textId="508CF364" w:rsidR="002433D3" w:rsidRPr="00E8097F" w:rsidRDefault="002433D3" w:rsidP="00164EEB">
      <w:pPr>
        <w:jc w:val="center"/>
        <w:rPr>
          <w:b/>
          <w:bCs/>
        </w:rPr>
      </w:pPr>
      <w:r w:rsidRPr="00E8097F">
        <w:rPr>
          <w:b/>
          <w:bCs/>
          <w:lang w:val="ru-KZ"/>
        </w:rPr>
        <w:lastRenderedPageBreak/>
        <w:t>Таблица А.2</w:t>
      </w:r>
      <w:r w:rsidR="00164EEB" w:rsidRPr="00E8097F">
        <w:rPr>
          <w:b/>
          <w:bCs/>
          <w:lang w:val="ru-KZ"/>
        </w:rPr>
        <w:t xml:space="preserve"> – </w:t>
      </w:r>
      <w:r w:rsidRPr="00E8097F">
        <w:rPr>
          <w:b/>
          <w:bCs/>
          <w:lang w:val="ru-KZ"/>
        </w:rPr>
        <w:t>Спецификация АТЦ. Часть 2 (периодические испытания)</w:t>
      </w:r>
    </w:p>
    <w:tbl>
      <w:tblPr>
        <w:tblW w:w="93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0"/>
        <w:gridCol w:w="992"/>
        <w:gridCol w:w="1147"/>
        <w:gridCol w:w="2397"/>
      </w:tblGrid>
      <w:tr w:rsidR="002433D3" w:rsidRPr="00E8097F" w14:paraId="509DEB97" w14:textId="77777777" w:rsidTr="00AB7588"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3678BAA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b/>
                <w:bCs/>
                <w:sz w:val="20"/>
                <w:szCs w:val="20"/>
                <w:lang w:val="ru-KZ"/>
              </w:rPr>
              <w:t>Альтернативное топливо из твердых коммунальных отходов для цементной промышленности</w:t>
            </w:r>
          </w:p>
        </w:tc>
      </w:tr>
      <w:tr w:rsidR="002433D3" w:rsidRPr="00E8097F" w14:paraId="35964FD0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5563E5E8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Партия N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7477DE41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Дата изготовления</w:t>
            </w:r>
          </w:p>
        </w:tc>
      </w:tr>
      <w:tr w:rsidR="002433D3" w:rsidRPr="00E8097F" w14:paraId="514CF158" w14:textId="77777777" w:rsidTr="00AB7588"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732443E1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b/>
                <w:bCs/>
                <w:sz w:val="20"/>
                <w:szCs w:val="20"/>
                <w:lang w:val="ru-KZ"/>
              </w:rPr>
              <w:t>Происхождение АТЦ</w:t>
            </w:r>
          </w:p>
        </w:tc>
      </w:tr>
      <w:tr w:rsidR="00BB22EB" w:rsidRPr="00E8097F" w14:paraId="58985AF1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F36046C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6549CD8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Единицы измерения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711DCBD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Значение показателя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34E296F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Ссылочный стандарт</w:t>
            </w:r>
          </w:p>
        </w:tc>
      </w:tr>
      <w:tr w:rsidR="00BB22EB" w:rsidRPr="00E8097F" w14:paraId="052FEF87" w14:textId="77777777" w:rsidTr="00AB7588">
        <w:tc>
          <w:tcPr>
            <w:tcW w:w="481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E5C4A9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оксида магния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2608C85" wp14:editId="0CFB9805">
                  <wp:extent cx="426720" cy="236220"/>
                  <wp:effectExtent l="0" t="0" r="0" b="0"/>
                  <wp:docPr id="651740165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B683EC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114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EFF098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7EDB46F" w14:textId="20951D1D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32984, </w:t>
            </w:r>
            <w:r w:rsidR="00D4058E" w:rsidRPr="00D4058E"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53BCE7B5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04C26C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ПХДД/ПХДФ, ПХБ, летучих хлорированных углеводородов, бензола, толуола, этилбензола и ксилола, ПАУ на рабочее состояние топлива,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B03B928" wp14:editId="48E2F5FE">
                  <wp:extent cx="182880" cy="236220"/>
                  <wp:effectExtent l="0" t="0" r="7620" b="0"/>
                  <wp:docPr id="2086162807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97F">
              <w:rPr>
                <w:sz w:val="20"/>
                <w:szCs w:val="20"/>
                <w:lang w:val="ru-KZ"/>
              </w:rPr>
              <w:t>, мг/кг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A35B70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5F7A5FD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8A7ADA1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[11], [12] и [13], ГОСТ 34449, ГОСТ 34119</w:t>
            </w:r>
          </w:p>
        </w:tc>
      </w:tr>
      <w:tr w:rsidR="00BB22EB" w:rsidRPr="00E8097F" w14:paraId="78C0178F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11EC17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Массовая доля биомассы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X</w:t>
            </w:r>
            <w:r w:rsidRPr="00E8097F">
              <w:rPr>
                <w:sz w:val="20"/>
                <w:szCs w:val="20"/>
                <w:vertAlign w:val="subscript"/>
                <w:lang w:val="ru-KZ"/>
              </w:rPr>
              <w:t>в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79ADFF4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%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8E9D4A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934C6EB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Р 55119</w:t>
            </w:r>
          </w:p>
        </w:tc>
      </w:tr>
      <w:tr w:rsidR="00BB22EB" w:rsidRPr="00E8097F" w14:paraId="6C4FCBB3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041EE4A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Насыпная плотность на рабочее состояние топлива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1959F732" wp14:editId="2B6CF722">
                  <wp:extent cx="190500" cy="236220"/>
                  <wp:effectExtent l="0" t="0" r="0" b="0"/>
                  <wp:docPr id="5017699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C5F691E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кг/м</w:t>
            </w:r>
            <w:r w:rsidRPr="00E8097F">
              <w:rPr>
                <w:sz w:val="20"/>
                <w:szCs w:val="20"/>
                <w:vertAlign w:val="superscript"/>
                <w:lang w:val="ru-KZ"/>
              </w:rPr>
              <w:t>3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35094BD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56705A1" w14:textId="62AC8367" w:rsidR="00BB22EB" w:rsidRPr="00E8097F" w:rsidRDefault="00D4058E" w:rsidP="001D76A6">
            <w:pPr>
              <w:rPr>
                <w:sz w:val="20"/>
                <w:szCs w:val="20"/>
              </w:rPr>
            </w:pPr>
            <w:r w:rsidRPr="00D4058E">
              <w:rPr>
                <w:sz w:val="20"/>
                <w:szCs w:val="20"/>
                <w:lang w:val="ru-KZ"/>
              </w:rPr>
              <w:t>СТ РК ISO 17828</w:t>
            </w:r>
          </w:p>
        </w:tc>
      </w:tr>
      <w:tr w:rsidR="00BB22EB" w:rsidRPr="00E8097F" w14:paraId="30F08082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C46868A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Суммарное содержание тяжелых металлов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0E518F26" wp14:editId="69ED5654">
                  <wp:extent cx="312420" cy="236220"/>
                  <wp:effectExtent l="0" t="0" r="0" b="0"/>
                  <wp:docPr id="651097783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A4475B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524520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C32B903" w14:textId="1CBB9692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299C0F1F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7EBB98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сурьмы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115D731" wp14:editId="4DED443F">
                  <wp:extent cx="266700" cy="236220"/>
                  <wp:effectExtent l="0" t="0" r="0" b="0"/>
                  <wp:docPr id="1809199710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9EF6AD2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0E1C166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C527FD" w14:textId="4957DC2D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191DE457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FCD58D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мышьяка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2600FBD" wp14:editId="5A4879E2">
                  <wp:extent cx="274320" cy="236220"/>
                  <wp:effectExtent l="0" t="0" r="0" b="0"/>
                  <wp:docPr id="1550395095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997265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1C63CF2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1CE8DB" w14:textId="6F556C30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19DEAA3E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ACD9BB9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хрома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978C418" wp14:editId="1907A343">
                  <wp:extent cx="266700" cy="236220"/>
                  <wp:effectExtent l="0" t="0" r="0" b="0"/>
                  <wp:docPr id="1977181660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CDBD1F0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811B3D7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A2CF5CE" w14:textId="7CAC3FA2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3F350F70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35CE2A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кобальта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50F134F" wp14:editId="3E64B2F6">
                  <wp:extent cx="274320" cy="236220"/>
                  <wp:effectExtent l="0" t="0" r="0" b="0"/>
                  <wp:docPr id="1007426735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32D93B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6C47A35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A9131EC" w14:textId="0EA7CFA0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1E2FDE50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19E1A52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меди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8326B79" wp14:editId="0151CE36">
                  <wp:extent cx="297180" cy="236220"/>
                  <wp:effectExtent l="0" t="0" r="7620" b="0"/>
                  <wp:docPr id="1625022464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964A570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52B9807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73EBF4" w14:textId="433A1D45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39D74F3C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70617B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свинца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3A60AB82" wp14:editId="29A0756B">
                  <wp:extent cx="266700" cy="236220"/>
                  <wp:effectExtent l="0" t="0" r="0" b="0"/>
                  <wp:docPr id="4334905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B586AEC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A0AC544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A3E79E7" w14:textId="33BDADDF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5E232F15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407931B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марганца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0BC54AFD" wp14:editId="2ADA7978">
                  <wp:extent cx="335280" cy="236220"/>
                  <wp:effectExtent l="0" t="0" r="7620" b="0"/>
                  <wp:docPr id="143574991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A33247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CCC7B7F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AAAFB2" w14:textId="14AE8663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5AEF69DA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6D2165E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никеля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1A72B4DB" wp14:editId="3D90FB3E">
                  <wp:extent cx="266700" cy="236220"/>
                  <wp:effectExtent l="0" t="0" r="0" b="0"/>
                  <wp:docPr id="52968288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4B0D08A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3D2768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1DA27E" w14:textId="1CD0E00D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63762210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BCC53C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ванадия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7E035083" wp14:editId="6034AD5F">
                  <wp:extent cx="220980" cy="236220"/>
                  <wp:effectExtent l="0" t="0" r="7620" b="0"/>
                  <wp:docPr id="26053494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E75DFF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00DD940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E544F61" w14:textId="116AA434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7F66E68C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605BA3F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цинка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5FEBF20C" wp14:editId="79B19CB5">
                  <wp:extent cx="274320" cy="236220"/>
                  <wp:effectExtent l="0" t="0" r="0" b="0"/>
                  <wp:docPr id="1846690121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C6D515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AE96A6F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A4FC11" w14:textId="3FFE3299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2A4B464D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A788EA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кадмия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2DD5D09A" wp14:editId="5565A0AE">
                  <wp:extent cx="297180" cy="236220"/>
                  <wp:effectExtent l="0" t="0" r="7620" b="0"/>
                  <wp:docPr id="1198662240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3C3CD2" w14:textId="77777777" w:rsidR="00BB22EB" w:rsidRPr="00E8097F" w:rsidRDefault="00BB22EB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0F60686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653266" w14:textId="7C092637" w:rsidR="00BB22EB" w:rsidRPr="00E8097F" w:rsidRDefault="00D4058E" w:rsidP="001D7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BB22EB" w:rsidRPr="00E8097F" w14:paraId="57095151" w14:textId="77777777" w:rsidTr="00AB7588"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4D4CA3F" w14:textId="2EDFC13A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25F974D" w14:textId="22263584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83C123A" w14:textId="77777777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394302F" w14:textId="48EC091B" w:rsidR="00BB22EB" w:rsidRPr="00E8097F" w:rsidRDefault="00BB22EB" w:rsidP="001D76A6">
            <w:pPr>
              <w:rPr>
                <w:sz w:val="20"/>
                <w:szCs w:val="20"/>
              </w:rPr>
            </w:pPr>
          </w:p>
        </w:tc>
      </w:tr>
    </w:tbl>
    <w:p w14:paraId="0D758DCC" w14:textId="3E2254CE" w:rsidR="00BB22EB" w:rsidRPr="00E8097F" w:rsidRDefault="00BB22EB" w:rsidP="00BB22EB">
      <w:pPr>
        <w:jc w:val="center"/>
        <w:rPr>
          <w:i/>
          <w:iCs/>
          <w:lang w:val="ru-KZ"/>
        </w:rPr>
      </w:pPr>
      <w:r w:rsidRPr="00E8097F">
        <w:rPr>
          <w:i/>
          <w:iCs/>
          <w:lang w:val="ru-KZ"/>
        </w:rPr>
        <w:lastRenderedPageBreak/>
        <w:t>Окончание таблицы А.2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9"/>
        <w:gridCol w:w="1156"/>
        <w:gridCol w:w="2213"/>
        <w:gridCol w:w="2585"/>
      </w:tblGrid>
      <w:tr w:rsidR="00BB22EB" w:rsidRPr="00E8097F" w14:paraId="14713B99" w14:textId="77777777" w:rsidTr="00AB7588"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1E35662" w14:textId="77777777" w:rsidR="00BB22EB" w:rsidRPr="00E8097F" w:rsidRDefault="00BB22EB" w:rsidP="00BB22EB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показателя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1975D32B" w14:textId="77777777" w:rsidR="00BB22EB" w:rsidRPr="00E8097F" w:rsidRDefault="00BB22EB" w:rsidP="00BB22EB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Единицы измерения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832E772" w14:textId="77777777" w:rsidR="00BB22EB" w:rsidRPr="00E8097F" w:rsidRDefault="00BB22EB" w:rsidP="00BB22EB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Значение показателя</w:t>
            </w:r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3E5DD8D" w14:textId="77777777" w:rsidR="00BB22EB" w:rsidRPr="00E8097F" w:rsidRDefault="00BB22EB" w:rsidP="00BB22EB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Ссылочный стандарт</w:t>
            </w:r>
          </w:p>
        </w:tc>
      </w:tr>
      <w:tr w:rsidR="00AB7588" w:rsidRPr="00E8097F" w14:paraId="1235A52E" w14:textId="77777777" w:rsidTr="00AB7588">
        <w:tc>
          <w:tcPr>
            <w:tcW w:w="33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988CCEB" w14:textId="496BC4D0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Содержание таллия в сухом топливе </w:t>
            </w:r>
            <w:r w:rsidRPr="00E8097F">
              <w:rPr>
                <w:noProof/>
                <w:sz w:val="20"/>
                <w:szCs w:val="20"/>
              </w:rPr>
              <w:drawing>
                <wp:inline distT="0" distB="0" distL="0" distR="0" wp14:anchorId="466A3E59" wp14:editId="74E6AD8D">
                  <wp:extent cx="236220" cy="236220"/>
                  <wp:effectExtent l="0" t="0" r="0" b="0"/>
                  <wp:docPr id="1313237056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02A1E39" w14:textId="509CF687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мг/кг</w:t>
            </w:r>
          </w:p>
        </w:tc>
        <w:tc>
          <w:tcPr>
            <w:tcW w:w="2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AD65C27" w14:textId="77777777" w:rsidR="00AB7588" w:rsidRPr="00E8097F" w:rsidRDefault="00AB7588" w:rsidP="00AB7588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C9A3025" w14:textId="30AA8012" w:rsidR="00AB7588" w:rsidRPr="00E8097F" w:rsidRDefault="00AB7588" w:rsidP="00AB7588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ГОСТ 32984, </w:t>
            </w:r>
            <w:r>
              <w:rPr>
                <w:sz w:val="20"/>
                <w:szCs w:val="20"/>
                <w:lang w:val="ru-KZ"/>
              </w:rPr>
              <w:t>СТ РК 3616</w:t>
            </w:r>
          </w:p>
        </w:tc>
      </w:tr>
      <w:tr w:rsidR="00AB7588" w:rsidRPr="00E8097F" w14:paraId="12FB35E0" w14:textId="77777777" w:rsidTr="00AB7588">
        <w:tc>
          <w:tcPr>
            <w:tcW w:w="33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E1E243F" w14:textId="77777777" w:rsidR="00AB7588" w:rsidRPr="00E8097F" w:rsidRDefault="00AB7588" w:rsidP="00AB758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Эффективная удельная активность природных радионуклидов </w:t>
            </w:r>
            <w:proofErr w:type="spellStart"/>
            <w:r w:rsidRPr="00E8097F">
              <w:rPr>
                <w:i/>
                <w:iCs/>
                <w:sz w:val="20"/>
                <w:szCs w:val="20"/>
                <w:lang w:val="ru-KZ"/>
              </w:rPr>
              <w:t>A</w:t>
            </w:r>
            <w:r w:rsidRPr="00E8097F">
              <w:rPr>
                <w:sz w:val="20"/>
                <w:szCs w:val="20"/>
                <w:vertAlign w:val="subscript"/>
                <w:lang w:val="ru-KZ"/>
              </w:rPr>
              <w:t>эфф</w:t>
            </w:r>
            <w:proofErr w:type="spellEnd"/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56147F3" w14:textId="77777777" w:rsidR="00AB7588" w:rsidRPr="00E8097F" w:rsidRDefault="00AB7588" w:rsidP="00AB758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Бк/кг</w:t>
            </w:r>
          </w:p>
        </w:tc>
        <w:tc>
          <w:tcPr>
            <w:tcW w:w="2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0120A10" w14:textId="77777777" w:rsidR="00AB7588" w:rsidRPr="00E8097F" w:rsidRDefault="00AB7588" w:rsidP="00AB7588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18BC44" w14:textId="77777777" w:rsidR="00AB7588" w:rsidRPr="00E8097F" w:rsidRDefault="00AB7588" w:rsidP="00AB758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ГОСТ 30108</w:t>
            </w:r>
          </w:p>
        </w:tc>
      </w:tr>
      <w:tr w:rsidR="00AB7588" w:rsidRPr="00E8097F" w14:paraId="1449164D" w14:textId="77777777" w:rsidTr="00AB7588">
        <w:tc>
          <w:tcPr>
            <w:tcW w:w="93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A4E9C8E" w14:textId="77777777" w:rsidR="00AB7588" w:rsidRPr="00E8097F" w:rsidRDefault="00AB7588" w:rsidP="00AB758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*В форме текстового описания.</w:t>
            </w:r>
          </w:p>
          <w:p w14:paraId="4B4AEBE9" w14:textId="34968027" w:rsidR="00AB7588" w:rsidRPr="00E8097F" w:rsidRDefault="00AB7588" w:rsidP="00AB7588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** Примеры формы частиц: гранулы, пух, брикеты, стружка.</w:t>
            </w:r>
          </w:p>
        </w:tc>
      </w:tr>
    </w:tbl>
    <w:p w14:paraId="3DD6267E" w14:textId="77777777" w:rsidR="00BB22EB" w:rsidRPr="00E8097F" w:rsidRDefault="00BB22EB">
      <w:pPr>
        <w:rPr>
          <w:b/>
          <w:bCs/>
          <w:lang w:val="ru-KZ"/>
        </w:rPr>
      </w:pPr>
    </w:p>
    <w:p w14:paraId="48B16841" w14:textId="5236700D" w:rsidR="003672F9" w:rsidRPr="00E8097F" w:rsidRDefault="003672F9">
      <w:pPr>
        <w:rPr>
          <w:b/>
          <w:bCs/>
          <w:lang w:val="ru-KZ"/>
        </w:rPr>
      </w:pPr>
      <w:r w:rsidRPr="00E8097F">
        <w:rPr>
          <w:b/>
          <w:bCs/>
          <w:lang w:val="ru-KZ"/>
        </w:rPr>
        <w:br w:type="page"/>
      </w:r>
    </w:p>
    <w:p w14:paraId="61E642D2" w14:textId="384EF8F4" w:rsidR="002433D3" w:rsidRPr="00E8097F" w:rsidRDefault="002433D3" w:rsidP="00164EEB">
      <w:pPr>
        <w:jc w:val="center"/>
      </w:pPr>
      <w:r w:rsidRPr="00E8097F">
        <w:rPr>
          <w:b/>
          <w:bCs/>
          <w:lang w:val="ru-KZ"/>
        </w:rPr>
        <w:lastRenderedPageBreak/>
        <w:t>Приложение Б</w:t>
      </w:r>
    </w:p>
    <w:p w14:paraId="599E58A4" w14:textId="4622A6E9" w:rsidR="002433D3" w:rsidRPr="00E8097F" w:rsidRDefault="002433D3" w:rsidP="00164EEB">
      <w:pPr>
        <w:jc w:val="center"/>
        <w:rPr>
          <w:i/>
          <w:iCs/>
          <w:lang w:val="ru-KZ"/>
        </w:rPr>
      </w:pPr>
      <w:r w:rsidRPr="00E8097F">
        <w:rPr>
          <w:i/>
          <w:iCs/>
          <w:lang w:val="ru-KZ"/>
        </w:rPr>
        <w:t>(</w:t>
      </w:r>
      <w:r w:rsidR="00E8097F">
        <w:rPr>
          <w:i/>
          <w:iCs/>
          <w:lang w:val="ru-KZ"/>
        </w:rPr>
        <w:t>информационное</w:t>
      </w:r>
      <w:r w:rsidRPr="00E8097F">
        <w:rPr>
          <w:i/>
          <w:iCs/>
          <w:lang w:val="ru-KZ"/>
        </w:rPr>
        <w:t>)</w:t>
      </w:r>
    </w:p>
    <w:p w14:paraId="698DAC46" w14:textId="77777777" w:rsidR="00164EEB" w:rsidRPr="00E8097F" w:rsidRDefault="00164EEB" w:rsidP="00164EEB">
      <w:pPr>
        <w:jc w:val="center"/>
        <w:rPr>
          <w:i/>
          <w:iCs/>
        </w:rPr>
      </w:pPr>
    </w:p>
    <w:p w14:paraId="2ABB6A10" w14:textId="39C1810D" w:rsidR="002433D3" w:rsidRPr="00E8097F" w:rsidRDefault="002433D3" w:rsidP="00164EEB">
      <w:pPr>
        <w:jc w:val="center"/>
        <w:rPr>
          <w:b/>
          <w:bCs/>
          <w:lang w:val="ru-KZ"/>
        </w:rPr>
      </w:pPr>
      <w:r w:rsidRPr="00E8097F">
        <w:rPr>
          <w:b/>
          <w:bCs/>
          <w:lang w:val="ru-KZ"/>
        </w:rPr>
        <w:t>П</w:t>
      </w:r>
      <w:r w:rsidR="00164EEB" w:rsidRPr="00E8097F">
        <w:rPr>
          <w:b/>
          <w:bCs/>
          <w:lang w:val="ru-KZ"/>
        </w:rPr>
        <w:t>одготовка</w:t>
      </w:r>
      <w:r w:rsidRPr="00E8097F">
        <w:rPr>
          <w:b/>
          <w:bCs/>
          <w:lang w:val="ru-KZ"/>
        </w:rPr>
        <w:t xml:space="preserve"> АТЦ</w:t>
      </w:r>
    </w:p>
    <w:p w14:paraId="40861390" w14:textId="77777777" w:rsidR="00164EEB" w:rsidRPr="00E8097F" w:rsidRDefault="00164EEB" w:rsidP="00164EEB">
      <w:pPr>
        <w:jc w:val="center"/>
        <w:rPr>
          <w:b/>
          <w:bCs/>
        </w:rPr>
      </w:pPr>
    </w:p>
    <w:p w14:paraId="33B9D21C" w14:textId="2747DA27" w:rsidR="002433D3" w:rsidRPr="00E8097F" w:rsidRDefault="002433D3" w:rsidP="00164EEB">
      <w:pPr>
        <w:jc w:val="center"/>
        <w:rPr>
          <w:b/>
          <w:bCs/>
        </w:rPr>
      </w:pPr>
      <w:r w:rsidRPr="00E8097F">
        <w:rPr>
          <w:b/>
          <w:bCs/>
          <w:lang w:val="ru-KZ"/>
        </w:rPr>
        <w:t>Таблица Б.1</w:t>
      </w:r>
      <w:r w:rsidR="00164EEB" w:rsidRPr="00E8097F">
        <w:rPr>
          <w:b/>
          <w:bCs/>
          <w:lang w:val="ru-KZ"/>
        </w:rPr>
        <w:t xml:space="preserve">- </w:t>
      </w:r>
      <w:r w:rsidRPr="00E8097F">
        <w:rPr>
          <w:b/>
          <w:bCs/>
          <w:lang w:val="ru-KZ"/>
        </w:rPr>
        <w:t>Подготовка АТЦ</w:t>
      </w:r>
    </w:p>
    <w:tbl>
      <w:tblPr>
        <w:tblW w:w="9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6"/>
        <w:gridCol w:w="3154"/>
        <w:gridCol w:w="3830"/>
      </w:tblGrid>
      <w:tr w:rsidR="002433D3" w:rsidRPr="00E8097F" w14:paraId="6176794A" w14:textId="77777777" w:rsidTr="00F2053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ABE3B55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Вид процесса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EF730CD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оборудования/операции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1C180B4E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Типовое оборудование/операция</w:t>
            </w:r>
          </w:p>
        </w:tc>
      </w:tr>
      <w:tr w:rsidR="002433D3" w:rsidRPr="00E8097F" w14:paraId="5A390D35" w14:textId="77777777" w:rsidTr="00E60617"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917F070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Необработанное</w:t>
            </w:r>
          </w:p>
        </w:tc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66FC963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98DA67E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433D3" w:rsidRPr="00E8097F" w14:paraId="340BB496" w14:textId="77777777" w:rsidTr="00F20531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9BC9780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Сортировка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30CDCE5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Ручная сортировка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831D67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433D3" w:rsidRPr="00E8097F" w14:paraId="38065E76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401BB2D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A98FFF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Машинная сортировка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05D698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Кран-штабелер</w:t>
            </w:r>
          </w:p>
        </w:tc>
      </w:tr>
      <w:tr w:rsidR="002433D3" w:rsidRPr="00E8097F" w14:paraId="02BC2705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6762A09E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4DB8BFB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3A0968B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Ковшовое сито</w:t>
            </w:r>
          </w:p>
        </w:tc>
      </w:tr>
      <w:tr w:rsidR="002433D3" w:rsidRPr="00E8097F" w14:paraId="04617C09" w14:textId="77777777" w:rsidTr="00F20531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7319A1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Биологическая обработка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4F17C2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Аэробная обработка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3521E1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433D3" w:rsidRPr="00E8097F" w14:paraId="085709D1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2AE02572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096323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Анаэробная обработка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2D1A4F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2433D3" w:rsidRPr="00E8097F" w14:paraId="79476797" w14:textId="77777777" w:rsidTr="00F20531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20447C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Измельчение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6F00D4F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Шредер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3B5562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Однороторный шредер</w:t>
            </w:r>
          </w:p>
        </w:tc>
      </w:tr>
      <w:tr w:rsidR="002433D3" w:rsidRPr="00E8097F" w14:paraId="0235B3EF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435E07A3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0957D4C1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989B01B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Двухвальный шредер</w:t>
            </w:r>
          </w:p>
        </w:tc>
      </w:tr>
      <w:tr w:rsidR="002433D3" w:rsidRPr="00E8097F" w14:paraId="0BB56979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61448D2C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1DE8B76B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D1339B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proofErr w:type="spellStart"/>
            <w:r w:rsidRPr="00E8097F">
              <w:rPr>
                <w:sz w:val="20"/>
                <w:szCs w:val="20"/>
                <w:lang w:val="ru-KZ"/>
              </w:rPr>
              <w:t>Четырехвальный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 xml:space="preserve"> шредер</w:t>
            </w:r>
          </w:p>
        </w:tc>
      </w:tr>
      <w:tr w:rsidR="002433D3" w:rsidRPr="00E8097F" w14:paraId="1E367D15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499C0838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F42E34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Дробилка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9D3CE9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Винтовая дробилка</w:t>
            </w:r>
          </w:p>
        </w:tc>
      </w:tr>
      <w:tr w:rsidR="002433D3" w:rsidRPr="00E8097F" w14:paraId="6C4C719D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2B694F38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0210E0DA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C8EC5F0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Щековая дробилка</w:t>
            </w:r>
          </w:p>
        </w:tc>
      </w:tr>
      <w:tr w:rsidR="002433D3" w:rsidRPr="00E8097F" w14:paraId="77FABC4D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4BAF7451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50E3100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Мельница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C7AA438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Шаровая мельница</w:t>
            </w:r>
          </w:p>
        </w:tc>
      </w:tr>
      <w:tr w:rsidR="002433D3" w:rsidRPr="00E8097F" w14:paraId="1121FC1B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6916CC82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2AB07EDB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FFF530D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Молотковая мельница с гравитационной подачей</w:t>
            </w:r>
          </w:p>
        </w:tc>
      </w:tr>
      <w:tr w:rsidR="002433D3" w:rsidRPr="00E8097F" w14:paraId="73AAFF79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5FD15E3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7E194078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CB3488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Молотковая мельница с горизонтальной подачей</w:t>
            </w:r>
          </w:p>
        </w:tc>
      </w:tr>
      <w:tr w:rsidR="002433D3" w:rsidRPr="00E8097F" w14:paraId="3A236076" w14:textId="77777777" w:rsidTr="00F20531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17BC66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Сепарация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3A336D8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Сепарация магнитных материалов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77BF99B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Магнитный барабанный сепаратор</w:t>
            </w:r>
          </w:p>
        </w:tc>
      </w:tr>
      <w:tr w:rsidR="002433D3" w:rsidRPr="00E8097F" w14:paraId="1C227F1A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7A386EB2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61FBAF14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787B65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Магнитный дисковый шкив</w:t>
            </w:r>
          </w:p>
        </w:tc>
      </w:tr>
      <w:tr w:rsidR="002433D3" w:rsidRPr="00E8097F" w14:paraId="26132EEB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7272BEC4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370D597E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62F0D05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Подвесной магнитный сепаратор</w:t>
            </w:r>
          </w:p>
        </w:tc>
      </w:tr>
      <w:tr w:rsidR="002433D3" w:rsidRPr="00E8097F" w14:paraId="0BAB16EC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48FBA664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792B2CEE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867A82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Линейный магнитный сепаратор</w:t>
            </w:r>
          </w:p>
        </w:tc>
      </w:tr>
      <w:tr w:rsidR="002433D3" w:rsidRPr="00E8097F" w14:paraId="63E029E2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3D9B1009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0C2FADF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Сепарация немагнитных материалов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31EE912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Сепаратор на вихревых токах</w:t>
            </w:r>
          </w:p>
        </w:tc>
      </w:tr>
      <w:tr w:rsidR="002433D3" w:rsidRPr="00E8097F" w14:paraId="34A27417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29B3C04F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6FE55E2E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5AEF7D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Каскадный сепаратор</w:t>
            </w:r>
          </w:p>
        </w:tc>
      </w:tr>
      <w:tr w:rsidR="002433D3" w:rsidRPr="00E8097F" w14:paraId="30221740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574C5C7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8501D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Гравитационная сепарация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4A4C4E3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Ветровая сепарация</w:t>
            </w:r>
          </w:p>
        </w:tc>
      </w:tr>
      <w:tr w:rsidR="002433D3" w:rsidRPr="00E8097F" w14:paraId="17BA28BC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26E2C379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6471CEE6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D1B3481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Баллистическая сепарация</w:t>
            </w:r>
          </w:p>
        </w:tc>
      </w:tr>
      <w:tr w:rsidR="002433D3" w:rsidRPr="00E8097F" w14:paraId="0D47A66B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5BB96F1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73E89BE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B2BE9F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Водная сепарация</w:t>
            </w:r>
          </w:p>
        </w:tc>
      </w:tr>
      <w:tr w:rsidR="002433D3" w:rsidRPr="00E8097F" w14:paraId="72CCD47A" w14:textId="77777777" w:rsidTr="00F20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10C80362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367607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Оптическая сепарация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5AE9EC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</w:tbl>
    <w:p w14:paraId="72578C73" w14:textId="5A17C949" w:rsidR="00B36E76" w:rsidRPr="00E8097F" w:rsidRDefault="00E60617" w:rsidP="00E60617">
      <w:pPr>
        <w:jc w:val="center"/>
        <w:rPr>
          <w:i/>
          <w:iCs/>
          <w:lang w:val="ru-KZ"/>
        </w:rPr>
      </w:pPr>
      <w:r w:rsidRPr="00E8097F">
        <w:rPr>
          <w:i/>
          <w:iCs/>
          <w:lang w:val="ru-KZ"/>
        </w:rPr>
        <w:lastRenderedPageBreak/>
        <w:t>Окончание таблицы Б.1</w:t>
      </w:r>
    </w:p>
    <w:tbl>
      <w:tblPr>
        <w:tblW w:w="9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2"/>
        <w:gridCol w:w="3449"/>
        <w:gridCol w:w="2899"/>
      </w:tblGrid>
      <w:tr w:rsidR="00E60617" w:rsidRPr="00E8097F" w14:paraId="0C48AD9F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693503F" w14:textId="77777777" w:rsidR="00E60617" w:rsidRPr="00E8097F" w:rsidRDefault="00E60617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Вид процесса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4C7A4033" w14:textId="77777777" w:rsidR="00E60617" w:rsidRPr="00E8097F" w:rsidRDefault="00E60617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оборудования/операции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8FDD107" w14:textId="77777777" w:rsidR="00E60617" w:rsidRPr="00E8097F" w:rsidRDefault="00E60617" w:rsidP="001D76A6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Типовое оборудование/операция</w:t>
            </w:r>
          </w:p>
        </w:tc>
      </w:tr>
      <w:tr w:rsidR="00E60617" w:rsidRPr="00E8097F" w14:paraId="2BF6358F" w14:textId="77777777" w:rsidTr="00E60617"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22249A41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Просеивание</w:t>
            </w:r>
          </w:p>
        </w:tc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13E6C4D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Вращающееся (барабанное сито)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2CDCB20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226A8C4B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1F718BDD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20F70C1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Вибрационное сито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565834B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55E19CFB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C94EDFD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287AED76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Грохот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EF486BC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6ACE7F40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4B503C59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0280323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Дисковое сито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A0D49A0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4AE34134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EF4AB78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B62DFC0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Звездчатое сито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B2EBBB0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41AF3CA9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B4941E2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Промывка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1471345A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5F20B7A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48DAA097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AB6E41A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Сушка, охлаждение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559A8F0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Сушка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BB2E3D0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7330476A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64FAEC7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9F0CDAD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Охлаждение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60F4754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4CE43D4A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1E30AEE9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Гомогенизация, уплотнение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4CB2EECB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Смешивание (</w:t>
            </w:r>
            <w:proofErr w:type="spellStart"/>
            <w:r w:rsidRPr="00E8097F">
              <w:rPr>
                <w:sz w:val="20"/>
                <w:szCs w:val="20"/>
                <w:lang w:val="ru-KZ"/>
              </w:rPr>
              <w:t>mixing</w:t>
            </w:r>
            <w:proofErr w:type="spellEnd"/>
            <w:r w:rsidRPr="00E8097F">
              <w:rPr>
                <w:sz w:val="20"/>
                <w:szCs w:val="20"/>
                <w:lang w:val="ru-KZ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077FCCE6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  <w:tr w:rsidR="00E60617" w:rsidRPr="00E8097F" w14:paraId="069C0622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B102063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4B7745E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Компрессирование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CF82478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Грануляция</w:t>
            </w:r>
          </w:p>
        </w:tc>
      </w:tr>
      <w:tr w:rsidR="00E60617" w:rsidRPr="00E8097F" w14:paraId="7F24621F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2AA4079E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71C4F3E4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2BCD5436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Брикетирование</w:t>
            </w:r>
          </w:p>
        </w:tc>
      </w:tr>
      <w:tr w:rsidR="00E60617" w:rsidRPr="00E8097F" w14:paraId="4B613904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31D53C8B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C806EF2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462D1A92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Пакетирование (тюковка)</w:t>
            </w:r>
          </w:p>
        </w:tc>
      </w:tr>
      <w:tr w:rsidR="00E60617" w:rsidRPr="00E8097F" w14:paraId="1A23A31D" w14:textId="77777777" w:rsidTr="00E6061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BD53075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Уменьшение пылеобразования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6CB0E8D2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center"/>
            <w:hideMark/>
          </w:tcPr>
          <w:p w14:paraId="59E0A4EB" w14:textId="77777777" w:rsidR="00E60617" w:rsidRPr="00E8097F" w:rsidRDefault="00E60617">
            <w:pPr>
              <w:rPr>
                <w:sz w:val="20"/>
                <w:szCs w:val="20"/>
                <w:lang w:val="ru-KZ"/>
              </w:rPr>
            </w:pPr>
            <w:r w:rsidRPr="00E8097F">
              <w:rPr>
                <w:sz w:val="20"/>
                <w:szCs w:val="20"/>
                <w:lang w:val="ru-KZ"/>
              </w:rPr>
              <w:t>-</w:t>
            </w:r>
          </w:p>
        </w:tc>
      </w:tr>
    </w:tbl>
    <w:p w14:paraId="6B0193E3" w14:textId="77777777" w:rsidR="00E60617" w:rsidRPr="00E8097F" w:rsidRDefault="00E60617" w:rsidP="002433D3">
      <w:pPr>
        <w:rPr>
          <w:b/>
          <w:bCs/>
          <w:lang w:val="ru-KZ"/>
        </w:rPr>
      </w:pPr>
    </w:p>
    <w:p w14:paraId="4B0F37B6" w14:textId="77777777" w:rsidR="00B36E76" w:rsidRPr="00E8097F" w:rsidRDefault="00B36E76">
      <w:pPr>
        <w:rPr>
          <w:b/>
          <w:bCs/>
          <w:lang w:val="ru-KZ"/>
        </w:rPr>
      </w:pPr>
      <w:r w:rsidRPr="00E8097F">
        <w:rPr>
          <w:b/>
          <w:bCs/>
          <w:lang w:val="ru-KZ"/>
        </w:rPr>
        <w:br w:type="page"/>
      </w:r>
    </w:p>
    <w:p w14:paraId="69A9B086" w14:textId="23B3FD75" w:rsidR="002433D3" w:rsidRPr="00E8097F" w:rsidRDefault="002433D3" w:rsidP="00B36E76">
      <w:pPr>
        <w:jc w:val="center"/>
      </w:pPr>
      <w:r w:rsidRPr="00E8097F">
        <w:rPr>
          <w:b/>
          <w:bCs/>
          <w:lang w:val="ru-KZ"/>
        </w:rPr>
        <w:lastRenderedPageBreak/>
        <w:t>Приложение В</w:t>
      </w:r>
    </w:p>
    <w:p w14:paraId="2DE5EC9B" w14:textId="77777777" w:rsidR="002433D3" w:rsidRPr="00E8097F" w:rsidRDefault="002433D3" w:rsidP="00B36E76">
      <w:pPr>
        <w:jc w:val="center"/>
        <w:rPr>
          <w:i/>
          <w:iCs/>
          <w:lang w:val="ru-KZ"/>
        </w:rPr>
      </w:pPr>
      <w:r w:rsidRPr="00E8097F">
        <w:rPr>
          <w:i/>
          <w:iCs/>
          <w:lang w:val="ru-KZ"/>
        </w:rPr>
        <w:t>(обязательное)</w:t>
      </w:r>
    </w:p>
    <w:p w14:paraId="35A942C5" w14:textId="77777777" w:rsidR="00B36E76" w:rsidRPr="00E8097F" w:rsidRDefault="00B36E76" w:rsidP="00B36E76">
      <w:pPr>
        <w:jc w:val="center"/>
        <w:rPr>
          <w:i/>
          <w:iCs/>
        </w:rPr>
      </w:pPr>
    </w:p>
    <w:p w14:paraId="68B2CDAC" w14:textId="1A5C0F65" w:rsidR="002433D3" w:rsidRPr="00E8097F" w:rsidRDefault="00B36E76" w:rsidP="00B36E76">
      <w:pPr>
        <w:jc w:val="center"/>
        <w:rPr>
          <w:b/>
          <w:bCs/>
          <w:lang w:val="ru-KZ"/>
        </w:rPr>
      </w:pPr>
      <w:r w:rsidRPr="00E8097F">
        <w:rPr>
          <w:b/>
          <w:bCs/>
          <w:lang w:val="ru-KZ"/>
        </w:rPr>
        <w:t xml:space="preserve">Образец заполнения декларации о качестве </w:t>
      </w:r>
      <w:r w:rsidR="002433D3" w:rsidRPr="00E8097F">
        <w:rPr>
          <w:b/>
          <w:bCs/>
          <w:lang w:val="ru-KZ"/>
        </w:rPr>
        <w:t>АТЦ</w:t>
      </w:r>
    </w:p>
    <w:tbl>
      <w:tblPr>
        <w:tblW w:w="9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8"/>
        <w:gridCol w:w="978"/>
        <w:gridCol w:w="1154"/>
      </w:tblGrid>
      <w:tr w:rsidR="002433D3" w:rsidRPr="00E8097F" w14:paraId="612C6251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2E8937BF" w14:textId="56BF1901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 xml:space="preserve">Декларация </w:t>
            </w:r>
            <w:r w:rsidR="00E60617" w:rsidRPr="00E8097F">
              <w:rPr>
                <w:sz w:val="20"/>
                <w:szCs w:val="20"/>
                <w:lang w:val="ru-KZ"/>
              </w:rPr>
              <w:t>№</w:t>
            </w:r>
            <w:r w:rsidRPr="00E8097F">
              <w:rPr>
                <w:sz w:val="20"/>
                <w:szCs w:val="20"/>
                <w:lang w:val="ru-KZ"/>
              </w:rPr>
              <w:t> </w:t>
            </w:r>
            <w:r w:rsidR="00164EEB" w:rsidRPr="00E8097F">
              <w:rPr>
                <w:sz w:val="20"/>
                <w:szCs w:val="20"/>
              </w:rPr>
              <w:t>*</w:t>
            </w:r>
          </w:p>
        </w:tc>
      </w:tr>
      <w:tr w:rsidR="002433D3" w:rsidRPr="00E8097F" w14:paraId="5913C48B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7EC4A5A6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Наименование предприятия-изготовителя</w:t>
            </w:r>
          </w:p>
        </w:tc>
      </w:tr>
      <w:tr w:rsidR="002433D3" w:rsidRPr="00E8097F" w14:paraId="3C7F369A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6667F06B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Товарный знак (при наличии)</w:t>
            </w:r>
          </w:p>
        </w:tc>
      </w:tr>
      <w:tr w:rsidR="002433D3" w:rsidRPr="00E8097F" w14:paraId="7FF4BD65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775E83D7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Юридический и фактический адрес</w:t>
            </w:r>
          </w:p>
        </w:tc>
      </w:tr>
      <w:tr w:rsidR="002433D3" w:rsidRPr="00E8097F" w14:paraId="4D4CC91B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6B12DA47" w14:textId="140894F2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Условное обозначение АТЦ </w:t>
            </w:r>
            <w:r w:rsidR="00164EEB" w:rsidRPr="00E8097F">
              <w:rPr>
                <w:sz w:val="20"/>
                <w:szCs w:val="20"/>
              </w:rPr>
              <w:t>**</w:t>
            </w:r>
          </w:p>
        </w:tc>
      </w:tr>
      <w:tr w:rsidR="002433D3" w:rsidRPr="00E8097F" w14:paraId="4E1A8FC4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15CBFFA1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Номер партии (договора или заказа)</w:t>
            </w:r>
          </w:p>
        </w:tc>
      </w:tr>
      <w:tr w:rsidR="002433D3" w:rsidRPr="00E8097F" w14:paraId="5CC4399E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6C0A2898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Вид и размер упаковки (при наличии)</w:t>
            </w:r>
          </w:p>
        </w:tc>
      </w:tr>
      <w:tr w:rsidR="002433D3" w:rsidRPr="00E8097F" w14:paraId="1E23467D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EE3398A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Масса нетто, кг или объем, м</w:t>
            </w:r>
            <w:r w:rsidRPr="00E8097F">
              <w:rPr>
                <w:sz w:val="20"/>
                <w:szCs w:val="20"/>
                <w:vertAlign w:val="superscript"/>
                <w:lang w:val="ru-KZ"/>
              </w:rPr>
              <w:t>3</w:t>
            </w:r>
          </w:p>
        </w:tc>
      </w:tr>
      <w:tr w:rsidR="002433D3" w:rsidRPr="00E8097F" w14:paraId="133E893D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4A53FDDB" w14:textId="4A42EA3A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 xml:space="preserve">АТЦ соответствует настоящему </w:t>
            </w:r>
            <w:r w:rsidR="00E60617" w:rsidRPr="00E8097F">
              <w:rPr>
                <w:sz w:val="20"/>
                <w:szCs w:val="20"/>
                <w:lang w:val="ru-KZ"/>
              </w:rPr>
              <w:t>СТ РК</w:t>
            </w:r>
          </w:p>
        </w:tc>
      </w:tr>
      <w:tr w:rsidR="002433D3" w:rsidRPr="00E8097F" w14:paraId="2CA4BD41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612391FF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Дата изготовления (день, месяц, год)</w:t>
            </w:r>
          </w:p>
        </w:tc>
      </w:tr>
      <w:tr w:rsidR="002433D3" w:rsidRPr="00E8097F" w14:paraId="784325FD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46FD2361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Результаты испытаний партии АТЦ по показателям</w:t>
            </w:r>
          </w:p>
        </w:tc>
      </w:tr>
      <w:tr w:rsidR="002433D3" w:rsidRPr="00E8097F" w14:paraId="0746D297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43154E60" w14:textId="08AD54C2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АТЦ соответствует </w:t>
            </w:r>
            <w:r w:rsidR="00164EEB" w:rsidRPr="00E8097F">
              <w:rPr>
                <w:sz w:val="20"/>
                <w:szCs w:val="20"/>
              </w:rPr>
              <w:t>***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236C8F45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16C10E1B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Нет</w:t>
            </w:r>
          </w:p>
        </w:tc>
      </w:tr>
      <w:tr w:rsidR="002433D3" w:rsidRPr="00E8097F" w14:paraId="47FA8503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309A7D9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790420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A026BB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55E00E7B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0CD9CF4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0B26D1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DCE23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48CB6897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7AB1427E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С _________ по _________ _______ года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7D50DE4C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226CF3A3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Нет</w:t>
            </w:r>
          </w:p>
        </w:tc>
      </w:tr>
      <w:tr w:rsidR="002433D3" w:rsidRPr="00E8097F" w14:paraId="1B4645A2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78416C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6729A89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9F4C7E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755AF82F" w14:textId="77777777" w:rsidTr="00E50589">
        <w:trPr>
          <w:trHeight w:val="75"/>
        </w:trPr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1EA12BE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DDFA63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DB6914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475E937B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F00DB3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4A51C9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3069FA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0DE1409B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124CB299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Гарантийный срок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36C540D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0AB5933A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15783189" w14:textId="5CF852EB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Дополнительная информация</w:t>
            </w:r>
            <w:r w:rsidR="00164EEB" w:rsidRPr="00E8097F">
              <w:rPr>
                <w:sz w:val="20"/>
                <w:szCs w:val="20"/>
                <w:lang w:val="ru-KZ"/>
              </w:rPr>
              <w:t>****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F11033A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4AD5057C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72DDD2A9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Подписано от имени (имя и адрес поставщика)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E79F3F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5C9359ED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69403877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Подпись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C325F0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0C7FEE6C" w14:textId="77777777" w:rsidTr="00E50589"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vAlign w:val="bottom"/>
            <w:hideMark/>
          </w:tcPr>
          <w:p w14:paraId="1BEDCEF6" w14:textId="77777777" w:rsidR="002433D3" w:rsidRPr="00E8097F" w:rsidRDefault="002433D3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Должность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D29827F" w14:textId="77777777" w:rsidR="002433D3" w:rsidRPr="00E8097F" w:rsidRDefault="002433D3" w:rsidP="00F20531">
            <w:pPr>
              <w:rPr>
                <w:sz w:val="20"/>
                <w:szCs w:val="20"/>
              </w:rPr>
            </w:pPr>
          </w:p>
        </w:tc>
      </w:tr>
      <w:tr w:rsidR="002433D3" w:rsidRPr="00E8097F" w14:paraId="0F8E8C56" w14:textId="77777777" w:rsidTr="00F20531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2EA6620" w14:textId="0F237956" w:rsidR="002433D3" w:rsidRPr="00E8097F" w:rsidRDefault="00164EEB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</w:t>
            </w:r>
            <w:r w:rsidR="002433D3" w:rsidRPr="00E8097F">
              <w:rPr>
                <w:sz w:val="20"/>
                <w:szCs w:val="20"/>
                <w:lang w:val="ru-KZ"/>
              </w:rPr>
              <w:t xml:space="preserve"> Каждая декларация должна быть идентифицирована для удобства использования. Указывается номер и дата выдачи документа.</w:t>
            </w:r>
          </w:p>
          <w:p w14:paraId="155C98A5" w14:textId="1E5ACB5B" w:rsidR="002433D3" w:rsidRPr="00E8097F" w:rsidRDefault="00164EEB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**</w:t>
            </w:r>
            <w:r w:rsidR="002433D3" w:rsidRPr="00E8097F">
              <w:rPr>
                <w:sz w:val="20"/>
                <w:szCs w:val="20"/>
                <w:lang w:val="ru-KZ"/>
              </w:rPr>
              <w:t>Заполняется согласно данным предприятия-изготовителя.</w:t>
            </w:r>
          </w:p>
          <w:p w14:paraId="1C589C34" w14:textId="16E3B477" w:rsidR="002433D3" w:rsidRPr="00E8097F" w:rsidRDefault="00164EEB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***</w:t>
            </w:r>
            <w:r w:rsidR="002433D3" w:rsidRPr="00E8097F">
              <w:rPr>
                <w:sz w:val="20"/>
                <w:szCs w:val="20"/>
                <w:lang w:val="ru-KZ"/>
              </w:rPr>
              <w:t xml:space="preserve"> Заполняются результаты испытаний партии АТЦ по показателям согласно </w:t>
            </w:r>
            <w:r w:rsidRPr="00E8097F">
              <w:rPr>
                <w:sz w:val="20"/>
                <w:szCs w:val="20"/>
                <w:lang w:val="ru-KZ"/>
              </w:rPr>
              <w:t>таблице 2</w:t>
            </w:r>
            <w:r w:rsidR="002433D3" w:rsidRPr="00E8097F">
              <w:rPr>
                <w:sz w:val="20"/>
                <w:szCs w:val="20"/>
                <w:lang w:val="ru-KZ"/>
              </w:rPr>
              <w:t>.</w:t>
            </w:r>
          </w:p>
          <w:p w14:paraId="0E6D3B74" w14:textId="5F44CD51" w:rsidR="002433D3" w:rsidRPr="00E8097F" w:rsidRDefault="00164EEB" w:rsidP="00F20531">
            <w:pPr>
              <w:rPr>
                <w:sz w:val="20"/>
                <w:szCs w:val="20"/>
              </w:rPr>
            </w:pPr>
            <w:r w:rsidRPr="00E8097F">
              <w:rPr>
                <w:sz w:val="20"/>
                <w:szCs w:val="20"/>
                <w:lang w:val="ru-KZ"/>
              </w:rPr>
              <w:t>****</w:t>
            </w:r>
            <w:r w:rsidR="002433D3" w:rsidRPr="00E8097F">
              <w:rPr>
                <w:sz w:val="20"/>
                <w:szCs w:val="20"/>
                <w:lang w:val="ru-KZ"/>
              </w:rPr>
              <w:t xml:space="preserve"> Дополнительная информация должна предоставляться так, чтобы было возможно отнести декларацию к соответствующим результатам, на которых она основывается, например наименование и адрес участвующих испытательной лаборатории или органа по сертификации, ссылка на соответствующий протокол испытаний, ссылка на систему управления качеством (</w:t>
            </w:r>
            <w:proofErr w:type="gramStart"/>
            <w:r w:rsidR="002433D3" w:rsidRPr="00E8097F">
              <w:rPr>
                <w:sz w:val="20"/>
                <w:szCs w:val="20"/>
                <w:lang w:val="ru-KZ"/>
              </w:rPr>
              <w:t>т.е.</w:t>
            </w:r>
            <w:proofErr w:type="gramEnd"/>
            <w:r w:rsidR="002433D3" w:rsidRPr="00E8097F">
              <w:rPr>
                <w:sz w:val="20"/>
                <w:szCs w:val="20"/>
                <w:lang w:val="ru-KZ"/>
              </w:rPr>
              <w:t xml:space="preserve"> самоконтроль или сертификация/регистрация) или ссылка на аттестат аккредитации лаборатории.</w:t>
            </w:r>
          </w:p>
        </w:tc>
      </w:tr>
    </w:tbl>
    <w:p w14:paraId="7F598146" w14:textId="54226F0E" w:rsidR="00487371" w:rsidRPr="00E8097F" w:rsidRDefault="006B7431" w:rsidP="00E5730F">
      <w:pPr>
        <w:ind w:firstLine="567"/>
        <w:jc w:val="both"/>
        <w:rPr>
          <w:color w:val="000000" w:themeColor="text1"/>
          <w:sz w:val="20"/>
          <w:szCs w:val="20"/>
        </w:rPr>
      </w:pPr>
      <w:r w:rsidRPr="00E8097F">
        <w:rPr>
          <w:color w:val="000000" w:themeColor="text1"/>
          <w:sz w:val="20"/>
          <w:szCs w:val="20"/>
        </w:rPr>
        <w:br w:type="page"/>
      </w:r>
    </w:p>
    <w:p w14:paraId="27C15251" w14:textId="77777777" w:rsidR="00487371" w:rsidRPr="00E8097F" w:rsidRDefault="006B7431">
      <w:pPr>
        <w:tabs>
          <w:tab w:val="left" w:pos="993"/>
          <w:tab w:val="left" w:pos="9027"/>
        </w:tabs>
        <w:ind w:firstLine="567"/>
        <w:jc w:val="center"/>
        <w:rPr>
          <w:b/>
          <w:color w:val="000000" w:themeColor="text1"/>
        </w:rPr>
      </w:pPr>
      <w:r w:rsidRPr="00E8097F">
        <w:rPr>
          <w:b/>
          <w:color w:val="000000" w:themeColor="text1"/>
        </w:rPr>
        <w:lastRenderedPageBreak/>
        <w:t>Библиография</w:t>
      </w:r>
    </w:p>
    <w:p w14:paraId="3E7FB8E1" w14:textId="77777777" w:rsidR="00487371" w:rsidRPr="00E8097F" w:rsidRDefault="00487371">
      <w:pPr>
        <w:tabs>
          <w:tab w:val="left" w:pos="993"/>
          <w:tab w:val="left" w:pos="9027"/>
        </w:tabs>
        <w:ind w:firstLine="567"/>
        <w:jc w:val="both"/>
        <w:rPr>
          <w:color w:val="000000" w:themeColor="text1"/>
        </w:rPr>
      </w:pPr>
    </w:p>
    <w:p w14:paraId="727B8702" w14:textId="77777777" w:rsidR="00DF0EFF" w:rsidRPr="00E8097F" w:rsidRDefault="00DF0EFF" w:rsidP="00DF0EFF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color w:val="000000" w:themeColor="text1"/>
        </w:rPr>
      </w:pPr>
      <w:r w:rsidRPr="00E8097F">
        <w:rPr>
          <w:color w:val="000000" w:themeColor="text1"/>
        </w:rPr>
        <w:t>Кодекс Республики Казахстан от 2 января 2021 года № 400-VI «Экологический кодекс Республики Казахстан».</w:t>
      </w:r>
    </w:p>
    <w:p w14:paraId="354B47FB" w14:textId="06D74440" w:rsidR="00635679" w:rsidRPr="00E8097F" w:rsidRDefault="00635679" w:rsidP="00635679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</w:pPr>
      <w:r w:rsidRPr="00E8097F">
        <w:t>Приказ Министра здравоохранения и социального развития Республики Казахстан от 28 декабря 2015 года № 1054. Зарегистрирован в Министерстве юстиции Республики Казахстан 30 декабря 2015 года № 12675 «Об утверждении Правил выдачи работникам молока или равноценных пищевых продуктов и (или) специализированных продуктов для диетического (лечебного и профилактического) питания, специальной одежды и других средств индивидуальной защиты, обеспечения их средствами коллективной защиты, санитарно-бытовыми помещениями и устройствами за счет средств работодателя»</w:t>
      </w:r>
      <w:r w:rsidR="00E60617" w:rsidRPr="00E8097F">
        <w:t>.</w:t>
      </w:r>
    </w:p>
    <w:p w14:paraId="3E51CFE4" w14:textId="24F0C328" w:rsidR="00635679" w:rsidRPr="00E8097F" w:rsidRDefault="00635679" w:rsidP="00635679">
      <w:pPr>
        <w:pStyle w:val="aff4"/>
        <w:widowControl w:val="0"/>
        <w:numPr>
          <w:ilvl w:val="0"/>
          <w:numId w:val="24"/>
        </w:numPr>
        <w:tabs>
          <w:tab w:val="left" w:pos="993"/>
        </w:tabs>
        <w:ind w:left="0" w:firstLine="567"/>
        <w:jc w:val="both"/>
      </w:pPr>
      <w:r w:rsidRPr="00E8097F">
        <w:rPr>
          <w:rFonts w:eastAsia="TimesNewRoman"/>
          <w:lang w:eastAsia="zh-CN"/>
        </w:rPr>
        <w:t xml:space="preserve">Техническое руководство к Базельской конвенции о контроле за трансграничной перевозкой опасных отходов и их удалением. </w:t>
      </w:r>
      <w:r w:rsidRPr="00E8097F">
        <w:t>Технические руководящие принципы по экологически обоснованной совместной переработке опасных отходов в цементных печах.</w:t>
      </w:r>
    </w:p>
    <w:p w14:paraId="272083F6" w14:textId="184BFEED" w:rsidR="00DF0EFF" w:rsidRPr="00E8097F" w:rsidRDefault="00DF0EFF" w:rsidP="00DF0EFF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color w:val="000000" w:themeColor="text1"/>
        </w:rPr>
      </w:pPr>
      <w:r w:rsidRPr="00E8097F">
        <w:rPr>
          <w:color w:val="000000" w:themeColor="text1"/>
        </w:rPr>
        <w:t>Классификатор отходов. Приказ и.о. Министра экологии, геологии и природных ресурсов Республики Казахстан от 6 августа 2021 года № 314 «Об утверждении Классификатора отходов».</w:t>
      </w:r>
    </w:p>
    <w:p w14:paraId="40B1F120" w14:textId="0B620FE3" w:rsidR="00EE3072" w:rsidRPr="00E8097F" w:rsidRDefault="00EE3072" w:rsidP="00EE3072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eastAsia="en-US"/>
        </w:rPr>
      </w:pPr>
      <w:r w:rsidRPr="00E8097F">
        <w:rPr>
          <w:color w:val="000000"/>
        </w:rPr>
        <w:t>Постановление Правительства Республики Казахстан от 24 октября 2023 года № 941 «Об утверждении справочника по наилучшим доступным техникам "Производство цемента и извести"»</w:t>
      </w:r>
      <w:r w:rsidR="00E60617" w:rsidRPr="00E8097F">
        <w:rPr>
          <w:color w:val="000000"/>
        </w:rPr>
        <w:t>.</w:t>
      </w:r>
    </w:p>
    <w:p w14:paraId="7615901E" w14:textId="5450F41D" w:rsidR="00002DF7" w:rsidRPr="00E8097F" w:rsidRDefault="00002DF7" w:rsidP="00EE3072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eastAsia="en-US"/>
        </w:rPr>
      </w:pPr>
      <w:r w:rsidRPr="00E8097F">
        <w:rPr>
          <w:color w:val="000000" w:themeColor="text1"/>
        </w:rPr>
        <w:t>Приказ и.о. Министра здравоохранения Республики Казахстан от 25 декабря 2020 года № ҚР ДСМ-331/2020. Зарегистрирован в Министерстве юстиции Республики Казахстан 28 декабря 2020 года № 21934 «Об утверждении Санитарных правил "Санитарно-эпидемиологические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потребления».</w:t>
      </w:r>
    </w:p>
    <w:p w14:paraId="6647DB34" w14:textId="11154355" w:rsidR="00E349FF" w:rsidRPr="00E8097F" w:rsidRDefault="00EE3072" w:rsidP="002A0983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color w:val="000000" w:themeColor="text1"/>
        </w:rPr>
      </w:pPr>
      <w:r w:rsidRPr="00E8097F">
        <w:rPr>
          <w:color w:val="000000" w:themeColor="text1"/>
        </w:rPr>
        <w:t xml:space="preserve">Приказ Министра по чрезвычайным ситуациям Республики Казахстан от 17 августа 2021 года № 405. Зарегистрирован в Министерстве юстиции Республики Казахстан 19 августа 2021 года № 24045 Об утверждении технического регламента «Общие требования к пожарной безопасности» (с изменениями по состоянию на 24.10.2023 г.). </w:t>
      </w:r>
      <w:r w:rsidR="00E349FF" w:rsidRPr="00E8097F">
        <w:rPr>
          <w:color w:val="000000" w:themeColor="text1"/>
        </w:rPr>
        <w:t>«Об административных правонарушениях» Кодекс Республики Казахстан от 5 июля 2014 года № 235-V ЗРК.</w:t>
      </w:r>
    </w:p>
    <w:p w14:paraId="462BB872" w14:textId="18C08925" w:rsidR="008E40CE" w:rsidRPr="00E8097F" w:rsidRDefault="00FE34CB" w:rsidP="00E04B23">
      <w:pPr>
        <w:pStyle w:val="aff4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ind w:left="0" w:right="-2" w:firstLine="567"/>
        <w:jc w:val="both"/>
        <w:rPr>
          <w:color w:val="000000" w:themeColor="text1"/>
        </w:rPr>
      </w:pPr>
      <w:r w:rsidRPr="00E8097F">
        <w:rPr>
          <w:color w:val="000000" w:themeColor="text1"/>
        </w:rPr>
        <w:t xml:space="preserve"> </w:t>
      </w:r>
      <w:r w:rsidR="008E40CE" w:rsidRPr="00E8097F">
        <w:rPr>
          <w:color w:val="000000" w:themeColor="text1"/>
        </w:rPr>
        <w:t>Санитарные правила 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человека», утвержденные приказом и.о. Министра здравоохранения Республики Казахстан от 11 января 2022 года № ҚР ДСМ-2. Зарегистрирован в Министерстве юстиции Республики Казахстан 11 января 2022 года № 26447.</w:t>
      </w:r>
    </w:p>
    <w:p w14:paraId="164FD139" w14:textId="77777777" w:rsidR="008E40CE" w:rsidRPr="00E8097F" w:rsidRDefault="008E40CE" w:rsidP="008E40CE">
      <w:pPr>
        <w:pStyle w:val="aff4"/>
        <w:widowControl w:val="0"/>
        <w:numPr>
          <w:ilvl w:val="0"/>
          <w:numId w:val="24"/>
        </w:numPr>
        <w:tabs>
          <w:tab w:val="left" w:pos="1134"/>
          <w:tab w:val="left" w:pos="1276"/>
          <w:tab w:val="left" w:pos="9027"/>
        </w:tabs>
        <w:autoSpaceDE w:val="0"/>
        <w:autoSpaceDN w:val="0"/>
        <w:ind w:left="0" w:right="-2" w:firstLine="567"/>
        <w:jc w:val="both"/>
        <w:rPr>
          <w:color w:val="000000" w:themeColor="text1"/>
        </w:rPr>
      </w:pPr>
      <w:r w:rsidRPr="00E8097F">
        <w:rPr>
          <w:color w:val="000000" w:themeColor="text1"/>
        </w:rPr>
        <w:t>Санитарные правила «Санитарно-эпидемиологические требования к зданиям и сооружениям производственного назначения», утвержденные приказом Министра здравоохранения Республики Казахстан от 3 августа 2021 года № ҚР ДСМ-72. Зарегистрирован в Министерстве юстиции Республики Казахстан 4 августа 2021 года № 23852.</w:t>
      </w:r>
    </w:p>
    <w:p w14:paraId="47374CB5" w14:textId="77777777" w:rsidR="003A3214" w:rsidRPr="00E8097F" w:rsidRDefault="008E40CE" w:rsidP="003A3214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color w:val="000000" w:themeColor="text1"/>
        </w:rPr>
      </w:pPr>
      <w:r w:rsidRPr="00E8097F">
        <w:rPr>
          <w:color w:val="000000" w:themeColor="text1"/>
        </w:rPr>
        <w:t xml:space="preserve"> Приказ и.о. Министра здравоохранения Республики Казахстан от 15 октября 2020 года № ҚР ДСМ-131/2020. Зарегистрирован в Министерстве юстиции Республики Казахстан 16 октября 2020 года № 21443 «Об утверждении целевых групп лиц, подлежащих обязательным медицинским осмотрам, а также правил и периодичности их проведения, объема лабораторных и функциональных исследований, медицинских противопоказаний, перечня вредных и (или) опасных производственных факторов, профессий и работ, при выполнении которых проводятся предварительные обязательные медицинские осмотры при поступлении на работу и периодические обязательные медицинские осмотры и правил </w:t>
      </w:r>
      <w:r w:rsidRPr="00E8097F">
        <w:rPr>
          <w:color w:val="000000" w:themeColor="text1"/>
        </w:rPr>
        <w:lastRenderedPageBreak/>
        <w:t>оказания государственной услуги «Прохождение предварительных обязательных медицинских осмотров».</w:t>
      </w:r>
    </w:p>
    <w:p w14:paraId="56AE3B19" w14:textId="33303219" w:rsidR="005535FE" w:rsidRPr="00E8097F" w:rsidRDefault="003A3214" w:rsidP="005535FE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color w:val="000000" w:themeColor="text1"/>
        </w:rPr>
        <w:t xml:space="preserve"> </w:t>
      </w:r>
      <w:r w:rsidR="005535FE" w:rsidRPr="00E8097F">
        <w:rPr>
          <w:lang w:val="ru-KZ"/>
        </w:rPr>
        <w:t xml:space="preserve">ISO 22155 </w:t>
      </w:r>
      <w:proofErr w:type="spellStart"/>
      <w:r w:rsidR="005535FE" w:rsidRPr="00E8097F">
        <w:rPr>
          <w:lang w:val="ru-KZ"/>
        </w:rPr>
        <w:t>Soil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quality</w:t>
      </w:r>
      <w:proofErr w:type="spellEnd"/>
      <w:r w:rsidR="005535FE" w:rsidRPr="00E8097F">
        <w:rPr>
          <w:lang w:val="ru-KZ"/>
        </w:rPr>
        <w:t xml:space="preserve"> — Gas </w:t>
      </w:r>
      <w:proofErr w:type="spellStart"/>
      <w:r w:rsidR="005535FE" w:rsidRPr="00E8097F">
        <w:rPr>
          <w:lang w:val="ru-KZ"/>
        </w:rPr>
        <w:t>chromatographic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determination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of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volatile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aromatic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and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halogenated</w:t>
      </w:r>
      <w:proofErr w:type="spellEnd"/>
      <w:r w:rsidR="005535FE" w:rsidRPr="00E8097F">
        <w:rPr>
          <w:lang w:val="ru-KZ"/>
        </w:rPr>
        <w:t xml:space="preserve"> </w:t>
      </w:r>
      <w:proofErr w:type="spellStart"/>
      <w:r w:rsidR="005535FE" w:rsidRPr="00E8097F">
        <w:rPr>
          <w:lang w:val="ru-KZ"/>
        </w:rPr>
        <w:t>hydrocarbons</w:t>
      </w:r>
      <w:proofErr w:type="spellEnd"/>
      <w:r w:rsidR="005535FE" w:rsidRPr="00E8097F">
        <w:rPr>
          <w:lang w:val="ru-KZ"/>
        </w:rPr>
        <w:t>.</w:t>
      </w:r>
    </w:p>
    <w:p w14:paraId="751E0166" w14:textId="5AFEAA32" w:rsidR="005535FE" w:rsidRPr="00E8097F" w:rsidRDefault="005535FE" w:rsidP="005535FE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ISO 15009 </w:t>
      </w:r>
      <w:proofErr w:type="spellStart"/>
      <w:r w:rsidRPr="00E8097F">
        <w:rPr>
          <w:lang w:val="ru-KZ"/>
        </w:rPr>
        <w:t>Soil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quality</w:t>
      </w:r>
      <w:proofErr w:type="spellEnd"/>
      <w:r w:rsidRPr="00E8097F">
        <w:rPr>
          <w:lang w:val="ru-KZ"/>
        </w:rPr>
        <w:t xml:space="preserve"> — Gas </w:t>
      </w:r>
      <w:proofErr w:type="spellStart"/>
      <w:r w:rsidRPr="00E8097F">
        <w:rPr>
          <w:lang w:val="ru-KZ"/>
        </w:rPr>
        <w:t>chromatographic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determination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of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volatile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aromatic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hydrocarbons</w:t>
      </w:r>
      <w:proofErr w:type="spellEnd"/>
      <w:r w:rsidRPr="00E8097F">
        <w:rPr>
          <w:lang w:val="ru-KZ"/>
        </w:rPr>
        <w:t>.</w:t>
      </w:r>
    </w:p>
    <w:p w14:paraId="1B28A5A9" w14:textId="76D41415" w:rsidR="005535FE" w:rsidRPr="00E8097F" w:rsidRDefault="005535FE" w:rsidP="005535FE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ISO 16703 </w:t>
      </w:r>
      <w:proofErr w:type="spellStart"/>
      <w:r w:rsidRPr="00E8097F">
        <w:rPr>
          <w:lang w:val="ru-KZ"/>
        </w:rPr>
        <w:t>Soil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quality</w:t>
      </w:r>
      <w:proofErr w:type="spellEnd"/>
      <w:r w:rsidRPr="00E8097F">
        <w:rPr>
          <w:lang w:val="ru-KZ"/>
        </w:rPr>
        <w:t xml:space="preserve"> — </w:t>
      </w:r>
      <w:proofErr w:type="spellStart"/>
      <w:r w:rsidRPr="00E8097F">
        <w:rPr>
          <w:lang w:val="ru-KZ"/>
        </w:rPr>
        <w:t>Determination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of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content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of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hydrocarbon</w:t>
      </w:r>
      <w:proofErr w:type="spellEnd"/>
      <w:r w:rsidRPr="00E8097F">
        <w:rPr>
          <w:lang w:val="ru-KZ"/>
        </w:rPr>
        <w:t xml:space="preserve"> in </w:t>
      </w:r>
      <w:proofErr w:type="spellStart"/>
      <w:r w:rsidRPr="00E8097F">
        <w:rPr>
          <w:lang w:val="ru-KZ"/>
        </w:rPr>
        <w:t>the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range</w:t>
      </w:r>
      <w:proofErr w:type="spellEnd"/>
      <w:r w:rsidRPr="00E8097F">
        <w:rPr>
          <w:lang w:val="ru-KZ"/>
        </w:rPr>
        <w:t xml:space="preserve"> C10 </w:t>
      </w:r>
      <w:proofErr w:type="spellStart"/>
      <w:r w:rsidRPr="00E8097F">
        <w:rPr>
          <w:lang w:val="ru-KZ"/>
        </w:rPr>
        <w:t>to</w:t>
      </w:r>
      <w:proofErr w:type="spellEnd"/>
      <w:r w:rsidRPr="00E8097F">
        <w:rPr>
          <w:lang w:val="ru-KZ"/>
        </w:rPr>
        <w:t xml:space="preserve"> C40 </w:t>
      </w:r>
      <w:proofErr w:type="spellStart"/>
      <w:r w:rsidRPr="00E8097F">
        <w:rPr>
          <w:lang w:val="ru-KZ"/>
        </w:rPr>
        <w:t>by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gas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chromatography</w:t>
      </w:r>
      <w:proofErr w:type="spellEnd"/>
      <w:r w:rsidRPr="00E8097F">
        <w:rPr>
          <w:lang w:val="ru-KZ"/>
        </w:rPr>
        <w:t>.</w:t>
      </w:r>
    </w:p>
    <w:p w14:paraId="016804C3" w14:textId="41135441" w:rsidR="005535FE" w:rsidRPr="00E8097F" w:rsidRDefault="005535FE" w:rsidP="005535FE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ISO 10301 Water </w:t>
      </w:r>
      <w:proofErr w:type="spellStart"/>
      <w:r w:rsidRPr="00E8097F">
        <w:rPr>
          <w:lang w:val="ru-KZ"/>
        </w:rPr>
        <w:t>quality</w:t>
      </w:r>
      <w:proofErr w:type="spellEnd"/>
      <w:r w:rsidRPr="00E8097F">
        <w:rPr>
          <w:lang w:val="ru-KZ"/>
        </w:rPr>
        <w:t xml:space="preserve"> — </w:t>
      </w:r>
      <w:proofErr w:type="spellStart"/>
      <w:r w:rsidRPr="00E8097F">
        <w:rPr>
          <w:lang w:val="ru-KZ"/>
        </w:rPr>
        <w:t>Determination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of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highly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volatile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halogenated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hydrocarbons</w:t>
      </w:r>
      <w:proofErr w:type="spellEnd"/>
      <w:r w:rsidRPr="00E8097F">
        <w:rPr>
          <w:lang w:val="ru-KZ"/>
        </w:rPr>
        <w:t xml:space="preserve"> — Gas-</w:t>
      </w:r>
      <w:proofErr w:type="spellStart"/>
      <w:r w:rsidRPr="00E8097F">
        <w:rPr>
          <w:lang w:val="ru-KZ"/>
        </w:rPr>
        <w:t>chromatographic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methods</w:t>
      </w:r>
      <w:proofErr w:type="spellEnd"/>
      <w:r w:rsidRPr="00E8097F">
        <w:rPr>
          <w:lang w:val="ru-KZ"/>
        </w:rPr>
        <w:t>.</w:t>
      </w:r>
    </w:p>
    <w:p w14:paraId="0E8B6171" w14:textId="1D940760" w:rsidR="005535FE" w:rsidRPr="00E8097F" w:rsidRDefault="005535FE" w:rsidP="005535FE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ISO 16000-6Indoor </w:t>
      </w:r>
      <w:proofErr w:type="spellStart"/>
      <w:r w:rsidRPr="00E8097F">
        <w:rPr>
          <w:lang w:val="ru-KZ"/>
        </w:rPr>
        <w:t>air</w:t>
      </w:r>
      <w:proofErr w:type="spellEnd"/>
      <w:r w:rsidRPr="00E8097F">
        <w:rPr>
          <w:lang w:val="ru-KZ"/>
        </w:rPr>
        <w:t xml:space="preserve"> — </w:t>
      </w:r>
      <w:proofErr w:type="spellStart"/>
      <w:r w:rsidRPr="00E8097F">
        <w:rPr>
          <w:lang w:val="ru-KZ"/>
        </w:rPr>
        <w:t>Part</w:t>
      </w:r>
      <w:proofErr w:type="spellEnd"/>
      <w:r w:rsidRPr="00E8097F">
        <w:rPr>
          <w:lang w:val="ru-KZ"/>
        </w:rPr>
        <w:t xml:space="preserve"> 6: </w:t>
      </w:r>
      <w:proofErr w:type="spellStart"/>
      <w:r w:rsidRPr="00E8097F">
        <w:rPr>
          <w:lang w:val="ru-KZ"/>
        </w:rPr>
        <w:t>Determination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of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volatile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organic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compounds</w:t>
      </w:r>
      <w:proofErr w:type="spellEnd"/>
      <w:r w:rsidRPr="00E8097F">
        <w:rPr>
          <w:lang w:val="ru-KZ"/>
        </w:rPr>
        <w:t xml:space="preserve"> in </w:t>
      </w:r>
      <w:proofErr w:type="spellStart"/>
      <w:r w:rsidRPr="00E8097F">
        <w:rPr>
          <w:lang w:val="ru-KZ"/>
        </w:rPr>
        <w:t>indoor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and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test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chamber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air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by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active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sampling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on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Tenax</w:t>
      </w:r>
      <w:proofErr w:type="spellEnd"/>
      <w:r w:rsidRPr="00E8097F">
        <w:rPr>
          <w:lang w:val="ru-KZ"/>
        </w:rPr>
        <w:t xml:space="preserve"> TA </w:t>
      </w:r>
      <w:proofErr w:type="spellStart"/>
      <w:r w:rsidRPr="00E8097F">
        <w:rPr>
          <w:lang w:val="ru-KZ"/>
        </w:rPr>
        <w:t>sorbent</w:t>
      </w:r>
      <w:proofErr w:type="spellEnd"/>
      <w:r w:rsidRPr="00E8097F">
        <w:rPr>
          <w:lang w:val="ru-KZ"/>
        </w:rPr>
        <w:t xml:space="preserve">, </w:t>
      </w:r>
      <w:proofErr w:type="spellStart"/>
      <w:r w:rsidRPr="00E8097F">
        <w:rPr>
          <w:lang w:val="ru-KZ"/>
        </w:rPr>
        <w:t>thermal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desorption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and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gas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chromatography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using</w:t>
      </w:r>
      <w:proofErr w:type="spellEnd"/>
      <w:r w:rsidRPr="00E8097F">
        <w:rPr>
          <w:lang w:val="ru-KZ"/>
        </w:rPr>
        <w:t xml:space="preserve"> MS </w:t>
      </w:r>
      <w:proofErr w:type="spellStart"/>
      <w:r w:rsidRPr="00E8097F">
        <w:rPr>
          <w:lang w:val="ru-KZ"/>
        </w:rPr>
        <w:t>or</w:t>
      </w:r>
      <w:proofErr w:type="spellEnd"/>
      <w:r w:rsidRPr="00E8097F">
        <w:rPr>
          <w:lang w:val="ru-KZ"/>
        </w:rPr>
        <w:t xml:space="preserve"> MS-FID.</w:t>
      </w:r>
    </w:p>
    <w:p w14:paraId="35273C33" w14:textId="6AF2C21F" w:rsidR="00E5730F" w:rsidRPr="00E8097F" w:rsidRDefault="005535FE" w:rsidP="00E5730F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lang w:val="ru-KZ"/>
        </w:rPr>
      </w:pPr>
      <w:r w:rsidRPr="00E8097F">
        <w:rPr>
          <w:lang w:val="ru-KZ"/>
        </w:rPr>
        <w:t xml:space="preserve">ISO </w:t>
      </w:r>
      <w:r w:rsidR="00E60617" w:rsidRPr="00E8097F">
        <w:rPr>
          <w:lang w:val="ru-KZ"/>
        </w:rPr>
        <w:t xml:space="preserve">16017–1 </w:t>
      </w:r>
      <w:proofErr w:type="spellStart"/>
      <w:r w:rsidRPr="00E8097F">
        <w:rPr>
          <w:lang w:val="ru-KZ"/>
        </w:rPr>
        <w:t>Indoor</w:t>
      </w:r>
      <w:proofErr w:type="spellEnd"/>
      <w:r w:rsidRPr="00E8097F">
        <w:rPr>
          <w:lang w:val="ru-KZ"/>
        </w:rPr>
        <w:t xml:space="preserve">, </w:t>
      </w:r>
      <w:proofErr w:type="spellStart"/>
      <w:r w:rsidRPr="00E8097F">
        <w:rPr>
          <w:lang w:val="ru-KZ"/>
        </w:rPr>
        <w:t>ambient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and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workplace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air</w:t>
      </w:r>
      <w:proofErr w:type="spellEnd"/>
      <w:r w:rsidRPr="00E8097F">
        <w:rPr>
          <w:lang w:val="ru-KZ"/>
        </w:rPr>
        <w:t xml:space="preserve"> — </w:t>
      </w:r>
      <w:proofErr w:type="spellStart"/>
      <w:r w:rsidRPr="00E8097F">
        <w:rPr>
          <w:lang w:val="ru-KZ"/>
        </w:rPr>
        <w:t>Sampling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and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analysis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of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volatile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organic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compounds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by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sorbent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tube</w:t>
      </w:r>
      <w:proofErr w:type="spellEnd"/>
      <w:r w:rsidRPr="00E8097F">
        <w:rPr>
          <w:lang w:val="ru-KZ"/>
        </w:rPr>
        <w:t>/</w:t>
      </w:r>
      <w:proofErr w:type="spellStart"/>
      <w:r w:rsidRPr="00E8097F">
        <w:rPr>
          <w:lang w:val="ru-KZ"/>
        </w:rPr>
        <w:t>thermal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desorption</w:t>
      </w:r>
      <w:proofErr w:type="spellEnd"/>
      <w:r w:rsidRPr="00E8097F">
        <w:rPr>
          <w:lang w:val="ru-KZ"/>
        </w:rPr>
        <w:t>/</w:t>
      </w:r>
      <w:proofErr w:type="spellStart"/>
      <w:r w:rsidRPr="00E8097F">
        <w:rPr>
          <w:lang w:val="ru-KZ"/>
        </w:rPr>
        <w:t>capillary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gas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chromatography</w:t>
      </w:r>
      <w:proofErr w:type="spellEnd"/>
      <w:r w:rsidRPr="00E8097F">
        <w:rPr>
          <w:lang w:val="ru-KZ"/>
        </w:rPr>
        <w:t xml:space="preserve"> — </w:t>
      </w:r>
      <w:proofErr w:type="spellStart"/>
      <w:r w:rsidRPr="00E8097F">
        <w:rPr>
          <w:lang w:val="ru-KZ"/>
        </w:rPr>
        <w:t>Part</w:t>
      </w:r>
      <w:proofErr w:type="spellEnd"/>
      <w:r w:rsidRPr="00E8097F">
        <w:rPr>
          <w:lang w:val="ru-KZ"/>
        </w:rPr>
        <w:t xml:space="preserve"> 1: </w:t>
      </w:r>
      <w:proofErr w:type="spellStart"/>
      <w:r w:rsidRPr="00E8097F">
        <w:rPr>
          <w:lang w:val="ru-KZ"/>
        </w:rPr>
        <w:t>Pumped</w:t>
      </w:r>
      <w:proofErr w:type="spellEnd"/>
      <w:r w:rsidRPr="00E8097F">
        <w:rPr>
          <w:lang w:val="ru-KZ"/>
        </w:rPr>
        <w:t xml:space="preserve"> </w:t>
      </w:r>
      <w:proofErr w:type="spellStart"/>
      <w:r w:rsidRPr="00E8097F">
        <w:rPr>
          <w:lang w:val="ru-KZ"/>
        </w:rPr>
        <w:t>sampling</w:t>
      </w:r>
      <w:proofErr w:type="spellEnd"/>
      <w:r w:rsidRPr="00E8097F">
        <w:rPr>
          <w:lang w:val="ru-KZ"/>
        </w:rPr>
        <w:t>.</w:t>
      </w:r>
    </w:p>
    <w:p w14:paraId="2327E7C1" w14:textId="3D3D4306" w:rsidR="00487371" w:rsidRPr="00E8097F" w:rsidRDefault="00E5730F" w:rsidP="00E5730F">
      <w:pPr>
        <w:pStyle w:val="aff4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Style w:val="s3"/>
          <w:i w:val="0"/>
          <w:iCs w:val="0"/>
          <w:color w:val="auto"/>
          <w:lang w:val="ru-KZ"/>
        </w:rPr>
      </w:pPr>
      <w:r w:rsidRPr="00E8097F">
        <w:rPr>
          <w:lang w:val="ru-KZ"/>
        </w:rPr>
        <w:t xml:space="preserve"> </w:t>
      </w:r>
      <w:r w:rsidR="006B7431" w:rsidRPr="00E8097F">
        <w:rPr>
          <w:rStyle w:val="currentdocdiv"/>
          <w:color w:val="000000" w:themeColor="text1"/>
          <w:lang w:val="ru-KZ"/>
        </w:rPr>
        <w:t>Приказ Министра экологии, геологии и природных ресурсов Республики Казахстан от 7 сентября 2021 года № 361 «Об утверждении перечня видов отходов для захоронения на полигонах различных классов».</w:t>
      </w:r>
    </w:p>
    <w:p w14:paraId="7CCC0567" w14:textId="77777777" w:rsidR="000C798B" w:rsidRPr="00E8097F" w:rsidRDefault="000C798B" w:rsidP="000C798B">
      <w:pPr>
        <w:pStyle w:val="aff4"/>
        <w:widowControl w:val="0"/>
        <w:tabs>
          <w:tab w:val="left" w:pos="1134"/>
          <w:tab w:val="left" w:pos="1276"/>
          <w:tab w:val="left" w:pos="9027"/>
        </w:tabs>
        <w:autoSpaceDE w:val="0"/>
        <w:autoSpaceDN w:val="0"/>
        <w:ind w:left="567" w:right="-2"/>
        <w:jc w:val="both"/>
        <w:rPr>
          <w:color w:val="000000" w:themeColor="text1"/>
          <w:lang w:val="ru-KZ"/>
        </w:rPr>
      </w:pPr>
    </w:p>
    <w:p w14:paraId="093FE6A1" w14:textId="77777777" w:rsidR="0008177A" w:rsidRPr="00E8097F" w:rsidRDefault="0008177A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7B287804" w14:textId="77777777" w:rsidR="0008177A" w:rsidRPr="00E8097F" w:rsidRDefault="0008177A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156ABFD6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3F6149EA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24DAF20B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33904575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1F7B9471" w14:textId="77777777" w:rsidR="00081408" w:rsidRPr="00E8097F" w:rsidRDefault="00081408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3FCE0614" w14:textId="77777777" w:rsidR="00081408" w:rsidRPr="00E8097F" w:rsidRDefault="00081408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78C336C2" w14:textId="77777777" w:rsidR="00081408" w:rsidRPr="00E8097F" w:rsidRDefault="00081408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73CE630E" w14:textId="77777777" w:rsidR="00081408" w:rsidRPr="00E8097F" w:rsidRDefault="00081408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5319DEE9" w14:textId="77777777" w:rsidR="00081408" w:rsidRPr="00E8097F" w:rsidRDefault="00081408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3AF2EC82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74332F93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3DE4DF6C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359E6E35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267AD403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73C9AB1D" w14:textId="77777777" w:rsidR="0073463E" w:rsidRPr="00E8097F" w:rsidRDefault="0073463E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3C97852E" w14:textId="77777777" w:rsidR="00002DF7" w:rsidRPr="00E8097F" w:rsidRDefault="00002DF7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07EFE553" w14:textId="77777777" w:rsidR="00002DF7" w:rsidRPr="00E8097F" w:rsidRDefault="00002DF7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616B9015" w14:textId="77777777" w:rsidR="00002DF7" w:rsidRPr="00E8097F" w:rsidRDefault="00002DF7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26336447" w14:textId="77777777" w:rsidR="00002DF7" w:rsidRPr="00E8097F" w:rsidRDefault="00002DF7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7680B287" w14:textId="77777777" w:rsidR="00002DF7" w:rsidRPr="00E8097F" w:rsidRDefault="00002DF7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4DE55857" w14:textId="77777777" w:rsidR="00487371" w:rsidRPr="00E8097F" w:rsidRDefault="00487371">
      <w:pPr>
        <w:tabs>
          <w:tab w:val="left" w:pos="9027"/>
        </w:tabs>
        <w:ind w:firstLine="567"/>
        <w:jc w:val="both"/>
        <w:rPr>
          <w:color w:val="000000" w:themeColor="text1"/>
          <w:lang w:val="ru-KZ"/>
        </w:rPr>
      </w:pPr>
    </w:p>
    <w:p w14:paraId="77079B80" w14:textId="77777777" w:rsidR="0002208C" w:rsidRPr="00E8097F" w:rsidRDefault="0002208C" w:rsidP="0002208C">
      <w:pPr>
        <w:tabs>
          <w:tab w:val="left" w:pos="9027"/>
        </w:tabs>
        <w:ind w:firstLine="567"/>
        <w:jc w:val="both"/>
        <w:rPr>
          <w:color w:val="000000" w:themeColor="text1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354"/>
      </w:tblGrid>
      <w:tr w:rsidR="0002208C" w:rsidRPr="00E8097F" w14:paraId="59E09A6D" w14:textId="77777777"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E57B74" w14:textId="77777777" w:rsidR="0002208C" w:rsidRPr="00E8097F" w:rsidRDefault="0002208C" w:rsidP="0002208C">
            <w:pPr>
              <w:tabs>
                <w:tab w:val="left" w:pos="9027"/>
              </w:tabs>
              <w:ind w:firstLine="567"/>
              <w:jc w:val="right"/>
              <w:rPr>
                <w:b/>
                <w:bCs/>
                <w:color w:val="000000" w:themeColor="text1"/>
              </w:rPr>
            </w:pPr>
            <w:r w:rsidRPr="00E8097F">
              <w:rPr>
                <w:b/>
                <w:bCs/>
                <w:color w:val="000000" w:themeColor="text1"/>
              </w:rPr>
              <w:t>МКС 13.030.01</w:t>
            </w:r>
          </w:p>
          <w:p w14:paraId="268AF7C2" w14:textId="77777777" w:rsidR="0002208C" w:rsidRPr="00E8097F" w:rsidRDefault="0002208C" w:rsidP="0002208C">
            <w:pPr>
              <w:tabs>
                <w:tab w:val="left" w:pos="9027"/>
              </w:tabs>
              <w:ind w:firstLine="567"/>
              <w:jc w:val="right"/>
              <w:rPr>
                <w:b/>
                <w:bCs/>
                <w:color w:val="000000" w:themeColor="text1"/>
              </w:rPr>
            </w:pPr>
          </w:p>
          <w:p w14:paraId="5423AA82" w14:textId="2C002E6B" w:rsidR="0002208C" w:rsidRPr="00E8097F" w:rsidRDefault="0002208C" w:rsidP="0002208C">
            <w:pPr>
              <w:tabs>
                <w:tab w:val="left" w:pos="9027"/>
              </w:tabs>
              <w:ind w:firstLine="567"/>
              <w:jc w:val="both"/>
              <w:rPr>
                <w:lang w:val="ru-KZ"/>
              </w:rPr>
            </w:pPr>
            <w:r w:rsidRPr="00E8097F">
              <w:rPr>
                <w:b/>
                <w:color w:val="000000" w:themeColor="text1"/>
              </w:rPr>
              <w:t>Ключевые слова:</w:t>
            </w:r>
            <w:r w:rsidRPr="00E8097F">
              <w:rPr>
                <w:color w:val="000000" w:themeColor="text1"/>
              </w:rPr>
              <w:t xml:space="preserve"> совместная переработка, ТБО, АТЦ, цементная печь, </w:t>
            </w:r>
            <w:r w:rsidRPr="00E8097F">
              <w:rPr>
                <w:lang w:val="ru-KZ"/>
              </w:rPr>
              <w:t>альтернативное топлив</w:t>
            </w:r>
            <w:r w:rsidR="00E60617" w:rsidRPr="00E8097F">
              <w:rPr>
                <w:lang w:val="ru-KZ"/>
              </w:rPr>
              <w:t>о</w:t>
            </w:r>
            <w:r w:rsidRPr="00E8097F">
              <w:rPr>
                <w:lang w:val="ru-KZ"/>
              </w:rPr>
              <w:t xml:space="preserve"> из твердых бытовых отходов, цементная промышленность</w:t>
            </w:r>
          </w:p>
          <w:p w14:paraId="3552520F" w14:textId="77777777" w:rsidR="0002208C" w:rsidRPr="00E8097F" w:rsidRDefault="0002208C" w:rsidP="0002208C">
            <w:pPr>
              <w:tabs>
                <w:tab w:val="left" w:pos="9027"/>
              </w:tabs>
              <w:ind w:firstLine="567"/>
              <w:jc w:val="both"/>
              <w:rPr>
                <w:color w:val="000000" w:themeColor="text1"/>
              </w:rPr>
            </w:pPr>
          </w:p>
          <w:p w14:paraId="73BDF804" w14:textId="77777777" w:rsidR="0002208C" w:rsidRPr="00E8097F" w:rsidRDefault="0002208C" w:rsidP="0002208C">
            <w:pPr>
              <w:tabs>
                <w:tab w:val="left" w:pos="9027"/>
              </w:tabs>
              <w:ind w:firstLine="567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14:paraId="1DBC39BD" w14:textId="77777777" w:rsidR="00487371" w:rsidRPr="00E8097F" w:rsidRDefault="00487371">
      <w:pPr>
        <w:tabs>
          <w:tab w:val="left" w:pos="9027"/>
        </w:tabs>
        <w:ind w:firstLine="567"/>
        <w:jc w:val="both"/>
        <w:rPr>
          <w:color w:val="000000" w:themeColor="text1"/>
        </w:rPr>
      </w:pPr>
    </w:p>
    <w:tbl>
      <w:tblPr>
        <w:tblStyle w:val="aff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02208C" w:rsidRPr="00E8097F" w14:paraId="6233789E" w14:textId="77777777" w:rsidTr="0002208C">
        <w:tc>
          <w:tcPr>
            <w:tcW w:w="9344" w:type="dxa"/>
          </w:tcPr>
          <w:p w14:paraId="06B83D6C" w14:textId="77777777" w:rsidR="0002208C" w:rsidRPr="00E8097F" w:rsidRDefault="0002208C" w:rsidP="0002208C">
            <w:pPr>
              <w:tabs>
                <w:tab w:val="left" w:pos="9027"/>
              </w:tabs>
              <w:ind w:firstLine="567"/>
              <w:jc w:val="right"/>
              <w:rPr>
                <w:b/>
                <w:bCs/>
                <w:color w:val="000000" w:themeColor="text1"/>
              </w:rPr>
            </w:pPr>
            <w:r w:rsidRPr="00E8097F">
              <w:rPr>
                <w:b/>
                <w:bCs/>
                <w:color w:val="000000" w:themeColor="text1"/>
              </w:rPr>
              <w:lastRenderedPageBreak/>
              <w:t>МКС 13.030.01</w:t>
            </w:r>
          </w:p>
          <w:p w14:paraId="65191F31" w14:textId="77777777" w:rsidR="0002208C" w:rsidRPr="00E8097F" w:rsidRDefault="0002208C" w:rsidP="0002208C">
            <w:pPr>
              <w:tabs>
                <w:tab w:val="left" w:pos="9027"/>
              </w:tabs>
              <w:ind w:firstLine="567"/>
              <w:jc w:val="both"/>
              <w:rPr>
                <w:b/>
                <w:bCs/>
                <w:color w:val="000000" w:themeColor="text1"/>
              </w:rPr>
            </w:pPr>
          </w:p>
          <w:p w14:paraId="0FCE752B" w14:textId="7DD455AB" w:rsidR="0002208C" w:rsidRPr="00E8097F" w:rsidRDefault="0002208C" w:rsidP="0002208C">
            <w:pPr>
              <w:tabs>
                <w:tab w:val="left" w:pos="9027"/>
              </w:tabs>
              <w:ind w:firstLine="567"/>
              <w:jc w:val="both"/>
              <w:rPr>
                <w:lang w:val="ru-KZ"/>
              </w:rPr>
            </w:pPr>
            <w:r w:rsidRPr="00E8097F">
              <w:rPr>
                <w:b/>
                <w:color w:val="000000" w:themeColor="text1"/>
              </w:rPr>
              <w:t>Ключевые слова:</w:t>
            </w:r>
            <w:r w:rsidRPr="00E8097F">
              <w:rPr>
                <w:color w:val="000000" w:themeColor="text1"/>
              </w:rPr>
              <w:t xml:space="preserve"> совместная переработка, ТБО, АТЦ, цементная печь, </w:t>
            </w:r>
            <w:r w:rsidRPr="00E8097F">
              <w:rPr>
                <w:lang w:val="ru-KZ"/>
              </w:rPr>
              <w:t>альтернативное топлив</w:t>
            </w:r>
            <w:r w:rsidR="00E60617" w:rsidRPr="00E8097F">
              <w:rPr>
                <w:lang w:val="ru-KZ"/>
              </w:rPr>
              <w:t>о</w:t>
            </w:r>
            <w:r w:rsidRPr="00E8097F">
              <w:rPr>
                <w:lang w:val="ru-KZ"/>
              </w:rPr>
              <w:t xml:space="preserve"> из твердых бытовых отходов, цементная промышленность</w:t>
            </w:r>
          </w:p>
          <w:p w14:paraId="4CC5FACD" w14:textId="77777777" w:rsidR="0002208C" w:rsidRPr="00E8097F" w:rsidRDefault="0002208C">
            <w:pPr>
              <w:tabs>
                <w:tab w:val="left" w:pos="9027"/>
              </w:tabs>
              <w:jc w:val="both"/>
              <w:rPr>
                <w:color w:val="000000" w:themeColor="text1"/>
              </w:rPr>
            </w:pPr>
          </w:p>
        </w:tc>
      </w:tr>
    </w:tbl>
    <w:p w14:paraId="58FFCB9E" w14:textId="77777777" w:rsidR="00487371" w:rsidRPr="00E8097F" w:rsidRDefault="00487371">
      <w:pPr>
        <w:tabs>
          <w:tab w:val="left" w:pos="9027"/>
        </w:tabs>
        <w:ind w:firstLine="567"/>
        <w:jc w:val="both"/>
        <w:rPr>
          <w:color w:val="000000" w:themeColor="text1"/>
        </w:rPr>
      </w:pPr>
    </w:p>
    <w:p w14:paraId="683362EF" w14:textId="77777777" w:rsidR="00487371" w:rsidRPr="00E8097F" w:rsidRDefault="00487371">
      <w:pPr>
        <w:tabs>
          <w:tab w:val="left" w:pos="9027"/>
        </w:tabs>
        <w:ind w:firstLine="567"/>
        <w:jc w:val="both"/>
        <w:rPr>
          <w:color w:val="000000" w:themeColor="text1"/>
        </w:rPr>
      </w:pPr>
    </w:p>
    <w:bookmarkEnd w:id="12"/>
    <w:p w14:paraId="0EFB6936" w14:textId="77777777" w:rsidR="0002208C" w:rsidRPr="00E8097F" w:rsidRDefault="0002208C" w:rsidP="0002208C">
      <w:pPr>
        <w:ind w:left="567"/>
        <w:jc w:val="both"/>
        <w:rPr>
          <w:color w:val="000000" w:themeColor="text1"/>
        </w:rPr>
      </w:pPr>
      <w:r w:rsidRPr="00E8097F">
        <w:t>ОЮЛ «Казахстанская ассоциация по управлению отходами «</w:t>
      </w:r>
      <w:proofErr w:type="spellStart"/>
      <w:r w:rsidRPr="00E8097F">
        <w:rPr>
          <w:lang w:val="en-US"/>
        </w:rPr>
        <w:t>KazWaste</w:t>
      </w:r>
      <w:proofErr w:type="spellEnd"/>
      <w:r w:rsidRPr="00E8097F">
        <w:t>»</w:t>
      </w:r>
    </w:p>
    <w:p w14:paraId="5DFFE920" w14:textId="77777777" w:rsidR="0002208C" w:rsidRPr="00E8097F" w:rsidRDefault="0002208C" w:rsidP="0002208C">
      <w:pPr>
        <w:tabs>
          <w:tab w:val="left" w:pos="540"/>
          <w:tab w:val="left" w:pos="900"/>
        </w:tabs>
        <w:ind w:left="851" w:hanging="284"/>
        <w:jc w:val="both"/>
        <w:rPr>
          <w:color w:val="000000" w:themeColor="text1"/>
        </w:rPr>
      </w:pPr>
    </w:p>
    <w:p w14:paraId="14CD27E5" w14:textId="77777777" w:rsidR="00487371" w:rsidRPr="00E8097F" w:rsidRDefault="006B7431">
      <w:pPr>
        <w:ind w:firstLine="567"/>
        <w:rPr>
          <w:color w:val="000000" w:themeColor="text1"/>
        </w:rPr>
      </w:pPr>
      <w:r w:rsidRPr="00E8097F">
        <w:rPr>
          <w:color w:val="000000" w:themeColor="text1"/>
        </w:rPr>
        <w:t xml:space="preserve"> </w:t>
      </w:r>
    </w:p>
    <w:p w14:paraId="1D804074" w14:textId="77777777" w:rsidR="00487371" w:rsidRPr="00E8097F" w:rsidRDefault="00487371">
      <w:pPr>
        <w:ind w:firstLine="567"/>
        <w:rPr>
          <w:color w:val="000000" w:themeColor="text1"/>
        </w:rPr>
      </w:pPr>
    </w:p>
    <w:p w14:paraId="5C3567D3" w14:textId="77777777" w:rsidR="00487371" w:rsidRPr="00E8097F" w:rsidRDefault="006B7431">
      <w:pPr>
        <w:pStyle w:val="aff"/>
        <w:spacing w:before="0" w:beforeAutospacing="0" w:after="0" w:afterAutospacing="0"/>
        <w:ind w:firstLine="567"/>
        <w:rPr>
          <w:color w:val="000000" w:themeColor="text1"/>
        </w:rPr>
      </w:pPr>
      <w:r w:rsidRPr="00E8097F">
        <w:rPr>
          <w:color w:val="000000" w:themeColor="text1"/>
        </w:rPr>
        <w:t>Исполнительный директор_____________________ Мустафина</w:t>
      </w:r>
      <w:r w:rsidRPr="00E8097F">
        <w:rPr>
          <w:color w:val="000000" w:themeColor="text1"/>
        </w:rPr>
        <w:softHyphen/>
        <w:t xml:space="preserve"> В.В.</w:t>
      </w:r>
    </w:p>
    <w:p w14:paraId="07DCE0A6" w14:textId="77777777" w:rsidR="00487371" w:rsidRPr="00E8097F" w:rsidRDefault="00487371">
      <w:pPr>
        <w:pStyle w:val="aff"/>
        <w:spacing w:before="0" w:beforeAutospacing="0" w:after="0" w:afterAutospacing="0"/>
        <w:ind w:firstLine="567"/>
        <w:rPr>
          <w:color w:val="000000" w:themeColor="text1"/>
        </w:rPr>
      </w:pPr>
    </w:p>
    <w:p w14:paraId="7ABE355A" w14:textId="7994F1CD" w:rsidR="00487371" w:rsidRPr="00ED3827" w:rsidRDefault="004D2E77">
      <w:pPr>
        <w:pStyle w:val="af9"/>
        <w:spacing w:before="7" w:line="960" w:lineRule="atLeast"/>
        <w:ind w:right="64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Главный с</w:t>
      </w:r>
      <w:r w:rsidR="006B7431" w:rsidRPr="00E8097F">
        <w:rPr>
          <w:color w:val="000000" w:themeColor="text1"/>
          <w:sz w:val="24"/>
          <w:szCs w:val="24"/>
        </w:rPr>
        <w:t>пециалист</w:t>
      </w:r>
      <w:r w:rsidR="006B7431" w:rsidRPr="00E8097F">
        <w:rPr>
          <w:color w:val="000000" w:themeColor="text1"/>
          <w:spacing w:val="-4"/>
          <w:sz w:val="24"/>
          <w:szCs w:val="24"/>
        </w:rPr>
        <w:t xml:space="preserve"> </w:t>
      </w:r>
      <w:r w:rsidR="006B7431" w:rsidRPr="00E8097F">
        <w:rPr>
          <w:color w:val="000000" w:themeColor="text1"/>
          <w:sz w:val="24"/>
          <w:szCs w:val="24"/>
        </w:rPr>
        <w:t>по</w:t>
      </w:r>
      <w:r w:rsidR="006B7431" w:rsidRPr="00E8097F">
        <w:rPr>
          <w:color w:val="000000" w:themeColor="text1"/>
          <w:spacing w:val="-2"/>
          <w:sz w:val="24"/>
          <w:szCs w:val="24"/>
        </w:rPr>
        <w:t xml:space="preserve"> </w:t>
      </w:r>
      <w:r w:rsidR="006B7431" w:rsidRPr="00E8097F">
        <w:rPr>
          <w:color w:val="000000" w:themeColor="text1"/>
          <w:sz w:val="24"/>
          <w:szCs w:val="24"/>
        </w:rPr>
        <w:t>стандартизации</w:t>
      </w:r>
      <w:r w:rsidR="006B7431" w:rsidRPr="00E8097F">
        <w:rPr>
          <w:color w:val="000000" w:themeColor="text1"/>
          <w:sz w:val="24"/>
          <w:szCs w:val="24"/>
          <w:u w:val="single"/>
        </w:rPr>
        <w:t xml:space="preserve"> </w:t>
      </w:r>
      <w:r w:rsidR="006B7431" w:rsidRPr="00E8097F">
        <w:rPr>
          <w:color w:val="000000" w:themeColor="text1"/>
          <w:sz w:val="24"/>
          <w:szCs w:val="24"/>
          <w:u w:val="single"/>
        </w:rPr>
        <w:tab/>
        <w:t xml:space="preserve">                          </w:t>
      </w:r>
      <w:r w:rsidR="006B7431" w:rsidRPr="00E8097F">
        <w:rPr>
          <w:color w:val="000000" w:themeColor="text1"/>
          <w:sz w:val="24"/>
          <w:szCs w:val="24"/>
        </w:rPr>
        <w:t>Байзакова А.</w:t>
      </w:r>
      <w:r w:rsidR="006B7431" w:rsidRPr="00ED3827">
        <w:rPr>
          <w:color w:val="000000" w:themeColor="text1"/>
          <w:sz w:val="24"/>
          <w:szCs w:val="24"/>
        </w:rPr>
        <w:t xml:space="preserve"> </w:t>
      </w:r>
    </w:p>
    <w:p w14:paraId="6E11C28A" w14:textId="77777777" w:rsidR="00487371" w:rsidRPr="00ED3827" w:rsidRDefault="00487371">
      <w:pPr>
        <w:pStyle w:val="aff"/>
        <w:spacing w:before="0" w:beforeAutospacing="0" w:after="0" w:afterAutospacing="0"/>
        <w:ind w:right="282"/>
        <w:rPr>
          <w:b/>
          <w:bCs/>
          <w:color w:val="000000" w:themeColor="text1"/>
        </w:rPr>
      </w:pPr>
    </w:p>
    <w:sectPr w:rsidR="00487371" w:rsidRPr="00ED3827" w:rsidSect="003E6972">
      <w:headerReference w:type="default" r:id="rId39"/>
      <w:headerReference w:type="first" r:id="rId40"/>
      <w:footerReference w:type="first" r:id="rId41"/>
      <w:pgSz w:w="11906" w:h="16838"/>
      <w:pgMar w:top="1418" w:right="1418" w:bottom="1418" w:left="1134" w:header="1020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38B8D" w14:textId="77777777" w:rsidR="00231957" w:rsidRDefault="00231957">
      <w:r>
        <w:separator/>
      </w:r>
    </w:p>
  </w:endnote>
  <w:endnote w:type="continuationSeparator" w:id="0">
    <w:p w14:paraId="5EB3991D" w14:textId="77777777" w:rsidR="00231957" w:rsidRDefault="0023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9417788"/>
    </w:sdtPr>
    <w:sdtContent>
      <w:p w14:paraId="2AA2956D" w14:textId="7CA6CAB2" w:rsidR="002A0983" w:rsidRDefault="002A0983">
        <w:pPr>
          <w:pStyle w:val="afd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3938647"/>
    </w:sdtPr>
    <w:sdtContent>
      <w:p w14:paraId="57CB603C" w14:textId="2BE7A585" w:rsidR="002A0983" w:rsidRDefault="002A0983" w:rsidP="006C3945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606"/>
    </w:tblGrid>
    <w:tr w:rsidR="002A0983" w14:paraId="7AA09F68" w14:textId="77777777" w:rsidTr="003E6972">
      <w:trPr>
        <w:trHeight w:val="408"/>
      </w:trPr>
      <w:tc>
        <w:tcPr>
          <w:tcW w:w="9606" w:type="dxa"/>
          <w:tcBorders>
            <w:top w:val="single" w:sz="12" w:space="0" w:color="auto"/>
          </w:tcBorders>
        </w:tcPr>
        <w:p w14:paraId="49FFEFD5" w14:textId="4D7F9746" w:rsidR="002A0983" w:rsidRPr="005B56D2" w:rsidRDefault="00BC2BCD" w:rsidP="003E6972">
          <w:pPr>
            <w:pStyle w:val="aff4"/>
            <w:spacing w:before="90"/>
            <w:ind w:left="0"/>
            <w:rPr>
              <w:bCs/>
              <w:i/>
              <w:iCs/>
            </w:rPr>
          </w:pPr>
          <w:r>
            <w:t>Проект, редакция 1</w:t>
          </w:r>
        </w:p>
      </w:tc>
    </w:tr>
  </w:tbl>
  <w:sdt>
    <w:sdtPr>
      <w:id w:val="-543372741"/>
      <w:docPartObj>
        <w:docPartGallery w:val="Page Numbers (Bottom of Page)"/>
        <w:docPartUnique/>
      </w:docPartObj>
    </w:sdtPr>
    <w:sdtContent>
      <w:p w14:paraId="407776D1" w14:textId="1101094E" w:rsidR="002A0983" w:rsidRDefault="002A0983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C79E0" w14:textId="77777777" w:rsidR="002A0983" w:rsidRDefault="002A0983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DA3F2" w14:textId="77777777" w:rsidR="00231957" w:rsidRDefault="00231957">
      <w:r>
        <w:separator/>
      </w:r>
    </w:p>
  </w:footnote>
  <w:footnote w:type="continuationSeparator" w:id="0">
    <w:p w14:paraId="19B72D18" w14:textId="77777777" w:rsidR="00231957" w:rsidRDefault="0023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C520" w14:textId="77777777" w:rsidR="00BC2BCD" w:rsidRPr="00C16A1F" w:rsidRDefault="00BC2BCD" w:rsidP="00BC2BCD">
    <w:pPr>
      <w:pStyle w:val="af7"/>
      <w:rPr>
        <w:b/>
        <w:iCs/>
      </w:rPr>
    </w:pPr>
    <w:r w:rsidRPr="00C16A1F">
      <w:rPr>
        <w:b/>
        <w:iCs/>
      </w:rPr>
      <w:t>СТ РК</w:t>
    </w:r>
  </w:p>
  <w:p w14:paraId="4E87951B" w14:textId="4DD8D2C7" w:rsidR="002A0983" w:rsidRPr="00BC2BCD" w:rsidRDefault="00BC2BCD" w:rsidP="00BC2BCD">
    <w:pPr>
      <w:pStyle w:val="af7"/>
      <w:rPr>
        <w:i/>
      </w:rPr>
    </w:pPr>
    <w:r w:rsidRPr="00C16A1F">
      <w:rPr>
        <w:bCs/>
        <w:i/>
      </w:rPr>
      <w:t>(проект,</w:t>
    </w:r>
    <w:r w:rsidRPr="00C16A1F">
      <w:rPr>
        <w:b/>
        <w:i/>
      </w:rPr>
      <w:t xml:space="preserve"> </w:t>
    </w:r>
    <w:r w:rsidRPr="00C16A1F">
      <w:rPr>
        <w:i/>
      </w:rPr>
      <w:t xml:space="preserve">редакция </w:t>
    </w:r>
    <w:r>
      <w:rPr>
        <w:i/>
      </w:rPr>
      <w:t>1</w:t>
    </w:r>
    <w:r w:rsidRPr="00C16A1F">
      <w:rPr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FD0F" w14:textId="77777777" w:rsidR="002A0983" w:rsidRDefault="002A0983">
    <w:pPr>
      <w:pStyle w:val="af7"/>
      <w:jc w:val="right"/>
      <w:rPr>
        <w:b/>
        <w:iCs/>
      </w:rPr>
    </w:pPr>
    <w:r>
      <w:rPr>
        <w:b/>
        <w:iCs/>
      </w:rPr>
      <w:t>СТ РК</w:t>
    </w:r>
  </w:p>
  <w:p w14:paraId="36D001B1" w14:textId="77777777" w:rsidR="002A0983" w:rsidRDefault="002A0983">
    <w:pPr>
      <w:pStyle w:val="af7"/>
      <w:jc w:val="right"/>
      <w:rPr>
        <w:i/>
      </w:rPr>
    </w:pPr>
    <w:r>
      <w:rPr>
        <w:bCs/>
        <w:i/>
      </w:rPr>
      <w:t>Проект,</w:t>
    </w:r>
    <w:r>
      <w:rPr>
        <w:b/>
        <w:i/>
      </w:rPr>
      <w:t xml:space="preserve"> </w:t>
    </w:r>
    <w:r>
      <w:rPr>
        <w:i/>
      </w:rPr>
      <w:t>2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57107" w14:textId="2F188E21" w:rsidR="00BC2BCD" w:rsidRDefault="00BC2BCD" w:rsidP="00BC2BCD">
    <w:pPr>
      <w:pStyle w:val="af7"/>
      <w:jc w:val="right"/>
    </w:pPr>
    <w: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2373" w14:textId="77777777" w:rsidR="00062526" w:rsidRPr="00C16A1F" w:rsidRDefault="00062526" w:rsidP="00062526">
    <w:pPr>
      <w:pStyle w:val="af7"/>
      <w:jc w:val="right"/>
      <w:rPr>
        <w:b/>
        <w:iCs/>
      </w:rPr>
    </w:pPr>
    <w:r w:rsidRPr="00C16A1F">
      <w:rPr>
        <w:b/>
        <w:iCs/>
      </w:rPr>
      <w:t>СТ РК</w:t>
    </w:r>
  </w:p>
  <w:p w14:paraId="0EBA52E1" w14:textId="136FE7DC" w:rsidR="002A0983" w:rsidRPr="00062526" w:rsidRDefault="00062526" w:rsidP="00062526">
    <w:pPr>
      <w:pStyle w:val="af7"/>
      <w:jc w:val="right"/>
      <w:rPr>
        <w:i/>
      </w:rPr>
    </w:pPr>
    <w:r w:rsidRPr="00C16A1F">
      <w:rPr>
        <w:bCs/>
        <w:i/>
      </w:rPr>
      <w:t>(проект,</w:t>
    </w:r>
    <w:r w:rsidRPr="00C16A1F">
      <w:rPr>
        <w:b/>
        <w:i/>
      </w:rPr>
      <w:t xml:space="preserve"> </w:t>
    </w:r>
    <w:r w:rsidRPr="00C16A1F">
      <w:rPr>
        <w:i/>
      </w:rPr>
      <w:t xml:space="preserve">редакция </w:t>
    </w:r>
    <w:r>
      <w:rPr>
        <w:i/>
      </w:rPr>
      <w:t>1</w:t>
    </w:r>
    <w:r w:rsidRPr="00C16A1F">
      <w:rPr>
        <w:i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E34C" w14:textId="1E0FCF82" w:rsidR="00BC2BCD" w:rsidRPr="00C16A1F" w:rsidRDefault="00BC2BCD" w:rsidP="00BC2BCD">
    <w:pPr>
      <w:pStyle w:val="af7"/>
      <w:jc w:val="right"/>
      <w:rPr>
        <w:b/>
        <w:iCs/>
      </w:rPr>
    </w:pPr>
    <w:r w:rsidRPr="00C16A1F">
      <w:rPr>
        <w:b/>
        <w:iCs/>
      </w:rPr>
      <w:t>СТ РК</w:t>
    </w:r>
  </w:p>
  <w:p w14:paraId="0E283BF3" w14:textId="5AB2E467" w:rsidR="002A0983" w:rsidRPr="00BC2BCD" w:rsidRDefault="00BC2BCD" w:rsidP="00BC2BCD">
    <w:pPr>
      <w:pStyle w:val="af7"/>
      <w:jc w:val="right"/>
      <w:rPr>
        <w:i/>
      </w:rPr>
    </w:pPr>
    <w:r w:rsidRPr="00C16A1F">
      <w:rPr>
        <w:bCs/>
        <w:i/>
      </w:rPr>
      <w:t>(проект,</w:t>
    </w:r>
    <w:r w:rsidRPr="00C16A1F">
      <w:rPr>
        <w:b/>
        <w:i/>
      </w:rPr>
      <w:t xml:space="preserve"> </w:t>
    </w:r>
    <w:r w:rsidRPr="00C16A1F">
      <w:rPr>
        <w:i/>
      </w:rPr>
      <w:t xml:space="preserve">редакция </w:t>
    </w:r>
    <w:r>
      <w:rPr>
        <w:i/>
      </w:rPr>
      <w:t>1</w:t>
    </w:r>
    <w:r w:rsidRPr="00C16A1F"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C9E5"/>
    <w:multiLevelType w:val="singleLevel"/>
    <w:tmpl w:val="F1F8C9E5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A72572"/>
    <w:multiLevelType w:val="multilevel"/>
    <w:tmpl w:val="AFE2281C"/>
    <w:lvl w:ilvl="0">
      <w:start w:val="1"/>
      <w:numFmt w:val="decimal"/>
      <w:lvlText w:val="7.%1"/>
      <w:lvlJc w:val="left"/>
      <w:pPr>
        <w:ind w:left="1287" w:hanging="360"/>
      </w:pPr>
      <w:rPr>
        <w:rFonts w:hint="default"/>
        <w:b w:val="0"/>
        <w:bCs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10824"/>
    <w:multiLevelType w:val="hybridMultilevel"/>
    <w:tmpl w:val="FD149F4A"/>
    <w:lvl w:ilvl="0" w:tplc="B83C8A36">
      <w:start w:val="1"/>
      <w:numFmt w:val="decimal"/>
      <w:lvlText w:val="[%1]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132E9"/>
    <w:multiLevelType w:val="multilevel"/>
    <w:tmpl w:val="67409662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A5318"/>
    <w:multiLevelType w:val="hybridMultilevel"/>
    <w:tmpl w:val="034CB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AF1C7C"/>
    <w:multiLevelType w:val="multilevel"/>
    <w:tmpl w:val="CD46A2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5.%2"/>
      <w:lvlJc w:val="left"/>
      <w:pPr>
        <w:ind w:left="13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57D4AFE"/>
    <w:multiLevelType w:val="multilevel"/>
    <w:tmpl w:val="5A42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B40912"/>
    <w:multiLevelType w:val="hybridMultilevel"/>
    <w:tmpl w:val="00EE0384"/>
    <w:lvl w:ilvl="0" w:tplc="1D0805FA">
      <w:start w:val="1"/>
      <w:numFmt w:val="decimal"/>
      <w:lvlText w:val="11.1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C74C18"/>
    <w:multiLevelType w:val="hybridMultilevel"/>
    <w:tmpl w:val="E12E4A6C"/>
    <w:lvl w:ilvl="0" w:tplc="6D9ED1BE">
      <w:start w:val="1"/>
      <w:numFmt w:val="decimal"/>
      <w:lvlText w:val="11.2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4A45ED"/>
    <w:multiLevelType w:val="hybridMultilevel"/>
    <w:tmpl w:val="61FEAF5E"/>
    <w:lvl w:ilvl="0" w:tplc="A78AD0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7B85924"/>
    <w:multiLevelType w:val="multilevel"/>
    <w:tmpl w:val="0E066D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88F0E34"/>
    <w:multiLevelType w:val="hybridMultilevel"/>
    <w:tmpl w:val="1FC06FF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91C386D"/>
    <w:multiLevelType w:val="multilevel"/>
    <w:tmpl w:val="D8BA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D302ED"/>
    <w:multiLevelType w:val="hybridMultilevel"/>
    <w:tmpl w:val="E318CF54"/>
    <w:lvl w:ilvl="0" w:tplc="A78AD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E844C9"/>
    <w:multiLevelType w:val="hybridMultilevel"/>
    <w:tmpl w:val="9EC2DE3E"/>
    <w:lvl w:ilvl="0" w:tplc="FFFFFFFF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A78AD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2278D"/>
    <w:multiLevelType w:val="hybridMultilevel"/>
    <w:tmpl w:val="198A1CB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A225CF3"/>
    <w:multiLevelType w:val="multilevel"/>
    <w:tmpl w:val="0016A1FC"/>
    <w:lvl w:ilvl="0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3969FF"/>
    <w:multiLevelType w:val="hybridMultilevel"/>
    <w:tmpl w:val="4D52A758"/>
    <w:lvl w:ilvl="0" w:tplc="531EF922">
      <w:start w:val="1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A5F30"/>
    <w:multiLevelType w:val="hybridMultilevel"/>
    <w:tmpl w:val="FCFAB25E"/>
    <w:lvl w:ilvl="0" w:tplc="A78AD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715490"/>
    <w:multiLevelType w:val="hybridMultilevel"/>
    <w:tmpl w:val="CCD6B6CC"/>
    <w:lvl w:ilvl="0" w:tplc="CFD230EC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5307F9"/>
    <w:multiLevelType w:val="hybridMultilevel"/>
    <w:tmpl w:val="6D70F636"/>
    <w:lvl w:ilvl="0" w:tplc="D2EC5CF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2F7758"/>
    <w:multiLevelType w:val="hybridMultilevel"/>
    <w:tmpl w:val="5764F97A"/>
    <w:lvl w:ilvl="0" w:tplc="FFFFFFFF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032A4C"/>
    <w:multiLevelType w:val="hybridMultilevel"/>
    <w:tmpl w:val="A38CAB90"/>
    <w:lvl w:ilvl="0" w:tplc="96803B4A">
      <w:start w:val="10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207B01"/>
    <w:multiLevelType w:val="multilevel"/>
    <w:tmpl w:val="12207B01"/>
    <w:lvl w:ilvl="0">
      <w:start w:val="1"/>
      <w:numFmt w:val="decimal"/>
      <w:lvlText w:val="3.%1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655" w:hanging="360"/>
      </w:pPr>
    </w:lvl>
    <w:lvl w:ilvl="2">
      <w:start w:val="1"/>
      <w:numFmt w:val="lowerRoman"/>
      <w:lvlText w:val="%3."/>
      <w:lvlJc w:val="right"/>
      <w:pPr>
        <w:ind w:left="1375" w:hanging="180"/>
      </w:pPr>
    </w:lvl>
    <w:lvl w:ilvl="3">
      <w:start w:val="1"/>
      <w:numFmt w:val="decimal"/>
      <w:lvlText w:val="%4."/>
      <w:lvlJc w:val="left"/>
      <w:pPr>
        <w:ind w:left="2095" w:hanging="360"/>
      </w:pPr>
    </w:lvl>
    <w:lvl w:ilvl="4">
      <w:start w:val="1"/>
      <w:numFmt w:val="lowerLetter"/>
      <w:lvlText w:val="%5."/>
      <w:lvlJc w:val="left"/>
      <w:pPr>
        <w:ind w:left="2815" w:hanging="360"/>
      </w:pPr>
    </w:lvl>
    <w:lvl w:ilvl="5">
      <w:start w:val="1"/>
      <w:numFmt w:val="lowerRoman"/>
      <w:lvlText w:val="%6."/>
      <w:lvlJc w:val="right"/>
      <w:pPr>
        <w:ind w:left="3535" w:hanging="180"/>
      </w:pPr>
    </w:lvl>
    <w:lvl w:ilvl="6">
      <w:start w:val="1"/>
      <w:numFmt w:val="decimal"/>
      <w:lvlText w:val="%7."/>
      <w:lvlJc w:val="left"/>
      <w:pPr>
        <w:ind w:left="4255" w:hanging="360"/>
      </w:pPr>
    </w:lvl>
    <w:lvl w:ilvl="7">
      <w:start w:val="1"/>
      <w:numFmt w:val="lowerLetter"/>
      <w:lvlText w:val="%8."/>
      <w:lvlJc w:val="left"/>
      <w:pPr>
        <w:ind w:left="4975" w:hanging="360"/>
      </w:pPr>
    </w:lvl>
    <w:lvl w:ilvl="8">
      <w:start w:val="1"/>
      <w:numFmt w:val="lowerRoman"/>
      <w:lvlText w:val="%9."/>
      <w:lvlJc w:val="right"/>
      <w:pPr>
        <w:ind w:left="5695" w:hanging="180"/>
      </w:pPr>
    </w:lvl>
  </w:abstractNum>
  <w:abstractNum w:abstractNumId="24" w15:restartNumberingAfterBreak="0">
    <w:nsid w:val="155F1DBE"/>
    <w:multiLevelType w:val="multilevel"/>
    <w:tmpl w:val="155F1DBE"/>
    <w:lvl w:ilvl="0">
      <w:start w:val="1"/>
      <w:numFmt w:val="decimal"/>
      <w:lvlText w:val="5.%1."/>
      <w:lvlJc w:val="left"/>
      <w:pPr>
        <w:ind w:left="135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C3212C"/>
    <w:multiLevelType w:val="multilevel"/>
    <w:tmpl w:val="15C3212C"/>
    <w:lvl w:ilvl="0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0D12DA"/>
    <w:multiLevelType w:val="hybridMultilevel"/>
    <w:tmpl w:val="8A729BC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8AD0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D75F71"/>
    <w:multiLevelType w:val="hybridMultilevel"/>
    <w:tmpl w:val="2760DB40"/>
    <w:lvl w:ilvl="0" w:tplc="3124A31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1825C4"/>
    <w:multiLevelType w:val="multilevel"/>
    <w:tmpl w:val="07D245CE"/>
    <w:lvl w:ilvl="0">
      <w:start w:val="1"/>
      <w:numFmt w:val="decimal"/>
      <w:lvlText w:val="11.%1"/>
      <w:lvlJc w:val="left"/>
      <w:pPr>
        <w:ind w:left="1287" w:hanging="360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F3F11"/>
    <w:multiLevelType w:val="hybridMultilevel"/>
    <w:tmpl w:val="5E8474AE"/>
    <w:lvl w:ilvl="0" w:tplc="054479EE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1B077F6D"/>
    <w:multiLevelType w:val="hybridMultilevel"/>
    <w:tmpl w:val="6624EC90"/>
    <w:lvl w:ilvl="0" w:tplc="A78AD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894DDE"/>
    <w:multiLevelType w:val="multilevel"/>
    <w:tmpl w:val="1D894DDE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2" w15:restartNumberingAfterBreak="0">
    <w:nsid w:val="21840375"/>
    <w:multiLevelType w:val="multilevel"/>
    <w:tmpl w:val="15C3212C"/>
    <w:lvl w:ilvl="0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8C3BDC"/>
    <w:multiLevelType w:val="hybridMultilevel"/>
    <w:tmpl w:val="77CA1270"/>
    <w:lvl w:ilvl="0" w:tplc="1D327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CB05D3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BF5C97"/>
    <w:multiLevelType w:val="multilevel"/>
    <w:tmpl w:val="947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A3C76A2"/>
    <w:multiLevelType w:val="multilevel"/>
    <w:tmpl w:val="45E4C9C4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212427"/>
    <w:multiLevelType w:val="multilevel"/>
    <w:tmpl w:val="6E90F57E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CB90220"/>
    <w:multiLevelType w:val="hybridMultilevel"/>
    <w:tmpl w:val="8C5E57BE"/>
    <w:lvl w:ilvl="0" w:tplc="11FEAF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967192"/>
    <w:multiLevelType w:val="multilevel"/>
    <w:tmpl w:val="2E967192"/>
    <w:lvl w:ilvl="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F2E2182"/>
    <w:multiLevelType w:val="hybridMultilevel"/>
    <w:tmpl w:val="64B26D0C"/>
    <w:lvl w:ilvl="0" w:tplc="156AE8F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9402A1"/>
    <w:multiLevelType w:val="hybridMultilevel"/>
    <w:tmpl w:val="043E2AAA"/>
    <w:lvl w:ilvl="0" w:tplc="BB6226BE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7879C2"/>
    <w:multiLevelType w:val="multilevel"/>
    <w:tmpl w:val="357879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A927D7"/>
    <w:multiLevelType w:val="hybridMultilevel"/>
    <w:tmpl w:val="47D64640"/>
    <w:lvl w:ilvl="0" w:tplc="4568315C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060FC3"/>
    <w:multiLevelType w:val="multilevel"/>
    <w:tmpl w:val="5EE86A06"/>
    <w:lvl w:ilvl="0">
      <w:start w:val="1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1287" w:hanging="36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44" w15:restartNumberingAfterBreak="0">
    <w:nsid w:val="39B6335E"/>
    <w:multiLevelType w:val="hybridMultilevel"/>
    <w:tmpl w:val="FEAEE0BA"/>
    <w:lvl w:ilvl="0" w:tplc="156AE8F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C016D"/>
    <w:multiLevelType w:val="hybridMultilevel"/>
    <w:tmpl w:val="B9767BB0"/>
    <w:lvl w:ilvl="0" w:tplc="8AEC2264">
      <w:start w:val="2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AA7817"/>
    <w:multiLevelType w:val="hybridMultilevel"/>
    <w:tmpl w:val="95880ECE"/>
    <w:lvl w:ilvl="0" w:tplc="85D6D1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42DCA"/>
    <w:multiLevelType w:val="hybridMultilevel"/>
    <w:tmpl w:val="B008D5B0"/>
    <w:lvl w:ilvl="0" w:tplc="11FEAF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D77C22"/>
    <w:multiLevelType w:val="hybridMultilevel"/>
    <w:tmpl w:val="08FCF066"/>
    <w:lvl w:ilvl="0" w:tplc="96803B4A">
      <w:start w:val="10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1B4E9E"/>
    <w:multiLevelType w:val="multilevel"/>
    <w:tmpl w:val="421B4E9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50" w15:restartNumberingAfterBreak="0">
    <w:nsid w:val="439605C9"/>
    <w:multiLevelType w:val="hybridMultilevel"/>
    <w:tmpl w:val="3D66FF30"/>
    <w:lvl w:ilvl="0" w:tplc="DD2430A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8001A0"/>
    <w:multiLevelType w:val="multilevel"/>
    <w:tmpl w:val="1FEA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830174E"/>
    <w:multiLevelType w:val="hybridMultilevel"/>
    <w:tmpl w:val="90D490FA"/>
    <w:lvl w:ilvl="0" w:tplc="11FEAF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294A7F"/>
    <w:multiLevelType w:val="hybridMultilevel"/>
    <w:tmpl w:val="0F00BB16"/>
    <w:lvl w:ilvl="0" w:tplc="ACFE336C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36146D"/>
    <w:multiLevelType w:val="multilevel"/>
    <w:tmpl w:val="4B36146D"/>
    <w:lvl w:ilvl="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3F57DF"/>
    <w:multiLevelType w:val="multilevel"/>
    <w:tmpl w:val="4C3F57D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C7746E3"/>
    <w:multiLevelType w:val="multilevel"/>
    <w:tmpl w:val="FCD05F28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57" w15:restartNumberingAfterBreak="0">
    <w:nsid w:val="4DB13EBA"/>
    <w:multiLevelType w:val="hybridMultilevel"/>
    <w:tmpl w:val="55C26766"/>
    <w:lvl w:ilvl="0" w:tplc="28B63A5A">
      <w:start w:val="10"/>
      <w:numFmt w:val="decimal"/>
      <w:lvlText w:val="10.2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541AAC"/>
    <w:multiLevelType w:val="multilevel"/>
    <w:tmpl w:val="67E403A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 w15:restartNumberingAfterBreak="0">
    <w:nsid w:val="51DF0F63"/>
    <w:multiLevelType w:val="hybridMultilevel"/>
    <w:tmpl w:val="DAC40A62"/>
    <w:lvl w:ilvl="0" w:tplc="11FEAF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007318"/>
    <w:multiLevelType w:val="hybridMultilevel"/>
    <w:tmpl w:val="31A05638"/>
    <w:lvl w:ilvl="0" w:tplc="9A5EA36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32AB5F"/>
    <w:multiLevelType w:val="multilevel"/>
    <w:tmpl w:val="2C24BA62"/>
    <w:lvl w:ilvl="0">
      <w:start w:val="1"/>
      <w:numFmt w:val="decimal"/>
      <w:lvlText w:val="4.%1"/>
      <w:lvlJc w:val="left"/>
      <w:pPr>
        <w:ind w:left="783" w:hanging="357"/>
      </w:pPr>
      <w:rPr>
        <w:b w:val="0"/>
        <w:bCs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230" w:hanging="360"/>
      </w:pPr>
      <w:rPr>
        <w:rFonts w:ascii="SimSun" w:eastAsia="SimSun" w:hAnsi="SimSun" w:cs="SimSun" w:hint="eastAsia"/>
      </w:rPr>
    </w:lvl>
    <w:lvl w:ilvl="2">
      <w:start w:val="1"/>
      <w:numFmt w:val="lowerRoman"/>
      <w:lvlText w:val="%3."/>
      <w:lvlJc w:val="right"/>
      <w:pPr>
        <w:ind w:left="1950" w:hanging="180"/>
      </w:pPr>
      <w:rPr>
        <w:rFonts w:ascii="SimSun" w:eastAsia="SimSun" w:hAnsi="SimSun" w:cs="SimSun" w:hint="eastAsia"/>
      </w:r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62" w15:restartNumberingAfterBreak="0">
    <w:nsid w:val="5555705F"/>
    <w:multiLevelType w:val="hybridMultilevel"/>
    <w:tmpl w:val="F42038AC"/>
    <w:lvl w:ilvl="0" w:tplc="2B34BEF6">
      <w:start w:val="1"/>
      <w:numFmt w:val="decimal"/>
      <w:lvlText w:val="10.%1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4A174A"/>
    <w:multiLevelType w:val="hybridMultilevel"/>
    <w:tmpl w:val="68CCF4A8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57366B68"/>
    <w:multiLevelType w:val="hybridMultilevel"/>
    <w:tmpl w:val="B5760790"/>
    <w:lvl w:ilvl="0" w:tplc="9FF27A98">
      <w:start w:val="1"/>
      <w:numFmt w:val="decimal"/>
      <w:lvlText w:val="3.%1"/>
      <w:lvlJc w:val="left"/>
      <w:pPr>
        <w:ind w:left="720" w:hanging="360"/>
      </w:pPr>
      <w:rPr>
        <w:sz w:val="24"/>
        <w:szCs w:val="24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1E4490"/>
    <w:multiLevelType w:val="multilevel"/>
    <w:tmpl w:val="581E44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504EC6"/>
    <w:multiLevelType w:val="hybridMultilevel"/>
    <w:tmpl w:val="2E90D2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BE5251"/>
    <w:multiLevelType w:val="hybridMultilevel"/>
    <w:tmpl w:val="8BBE742E"/>
    <w:lvl w:ilvl="0" w:tplc="A78AD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C405416"/>
    <w:multiLevelType w:val="multilevel"/>
    <w:tmpl w:val="B2363EE0"/>
    <w:lvl w:ilvl="0">
      <w:start w:val="1"/>
      <w:numFmt w:val="decimal"/>
      <w:lvlText w:val="12.%1"/>
      <w:lvlJc w:val="left"/>
      <w:pPr>
        <w:ind w:left="1287" w:hanging="360"/>
      </w:pPr>
      <w:rPr>
        <w:rFonts w:hint="default"/>
        <w:b w:val="0"/>
        <w:bCs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5E4F6F"/>
    <w:multiLevelType w:val="hybridMultilevel"/>
    <w:tmpl w:val="28C8DAA8"/>
    <w:lvl w:ilvl="0" w:tplc="7B563848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1D327528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BA43B0"/>
    <w:multiLevelType w:val="multilevel"/>
    <w:tmpl w:val="FCD05F28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71" w15:restartNumberingAfterBreak="0">
    <w:nsid w:val="5F797944"/>
    <w:multiLevelType w:val="hybridMultilevel"/>
    <w:tmpl w:val="ED7C6DCE"/>
    <w:lvl w:ilvl="0" w:tplc="85D6D1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D00089"/>
    <w:multiLevelType w:val="multilevel"/>
    <w:tmpl w:val="8B50F93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5FDD7630"/>
    <w:multiLevelType w:val="multilevel"/>
    <w:tmpl w:val="D5C09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195513C"/>
    <w:multiLevelType w:val="hybridMultilevel"/>
    <w:tmpl w:val="5DEC9430"/>
    <w:lvl w:ilvl="0" w:tplc="85D6D1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1032BB"/>
    <w:multiLevelType w:val="multilevel"/>
    <w:tmpl w:val="631032BB"/>
    <w:lvl w:ilvl="0">
      <w:start w:val="1"/>
      <w:numFmt w:val="decimal"/>
      <w:lvlText w:val="4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4C2BBF"/>
    <w:multiLevelType w:val="hybridMultilevel"/>
    <w:tmpl w:val="10E8DCE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537AE2"/>
    <w:multiLevelType w:val="multilevel"/>
    <w:tmpl w:val="F482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64A0128"/>
    <w:multiLevelType w:val="hybridMultilevel"/>
    <w:tmpl w:val="2F821E9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7E61E7E"/>
    <w:multiLevelType w:val="hybridMultilevel"/>
    <w:tmpl w:val="F70C4B26"/>
    <w:lvl w:ilvl="0" w:tplc="8EB6635A">
      <w:start w:val="1"/>
      <w:numFmt w:val="decimal"/>
      <w:lvlText w:val="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4538AB"/>
    <w:multiLevelType w:val="hybridMultilevel"/>
    <w:tmpl w:val="7E8E816A"/>
    <w:lvl w:ilvl="0" w:tplc="BD5C0A4E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973427"/>
    <w:multiLevelType w:val="hybridMultilevel"/>
    <w:tmpl w:val="D8025338"/>
    <w:lvl w:ilvl="0" w:tplc="11FEAF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D73397"/>
    <w:multiLevelType w:val="multilevel"/>
    <w:tmpl w:val="AFC813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  <w:color w:val="000000"/>
      </w:rPr>
    </w:lvl>
  </w:abstractNum>
  <w:abstractNum w:abstractNumId="83" w15:restartNumberingAfterBreak="0">
    <w:nsid w:val="6DBF0865"/>
    <w:multiLevelType w:val="hybridMultilevel"/>
    <w:tmpl w:val="714AA26A"/>
    <w:lvl w:ilvl="0" w:tplc="252684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A45028"/>
    <w:multiLevelType w:val="multilevel"/>
    <w:tmpl w:val="6EA45028"/>
    <w:lvl w:ilvl="0">
      <w:start w:val="1"/>
      <w:numFmt w:val="decimal"/>
      <w:lvlText w:val="1.%1"/>
      <w:lvlJc w:val="left"/>
      <w:pPr>
        <w:tabs>
          <w:tab w:val="left" w:pos="1080"/>
        </w:tabs>
        <w:ind w:left="1080" w:firstLine="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left" w:pos="0"/>
        </w:tabs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5" w15:restartNumberingAfterBreak="0">
    <w:nsid w:val="6F0A190E"/>
    <w:multiLevelType w:val="multilevel"/>
    <w:tmpl w:val="6F0A19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B832DB"/>
    <w:multiLevelType w:val="multilevel"/>
    <w:tmpl w:val="DBA00AC6"/>
    <w:lvl w:ilvl="0">
      <w:start w:val="1"/>
      <w:numFmt w:val="decimal"/>
      <w:lvlText w:val="5.%1"/>
      <w:lvlJc w:val="left"/>
      <w:pPr>
        <w:ind w:left="786" w:hanging="360"/>
      </w:pPr>
      <w:rPr>
        <w:b w:val="0"/>
        <w:bCs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157101"/>
    <w:multiLevelType w:val="multilevel"/>
    <w:tmpl w:val="75157101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6573270"/>
    <w:multiLevelType w:val="hybridMultilevel"/>
    <w:tmpl w:val="41FEFFE8"/>
    <w:lvl w:ilvl="0" w:tplc="7952A752">
      <w:start w:val="1"/>
      <w:numFmt w:val="decimal"/>
      <w:lvlText w:val="10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BF5B34"/>
    <w:multiLevelType w:val="hybridMultilevel"/>
    <w:tmpl w:val="0DDAB270"/>
    <w:lvl w:ilvl="0" w:tplc="A78AD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6C3751F"/>
    <w:multiLevelType w:val="multilevel"/>
    <w:tmpl w:val="2E0843E4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1" w15:restartNumberingAfterBreak="0">
    <w:nsid w:val="784A6ED4"/>
    <w:multiLevelType w:val="hybridMultilevel"/>
    <w:tmpl w:val="023279E0"/>
    <w:lvl w:ilvl="0" w:tplc="156AE8F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9F4DF5"/>
    <w:multiLevelType w:val="multilevel"/>
    <w:tmpl w:val="789F4DF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A817149"/>
    <w:multiLevelType w:val="hybridMultilevel"/>
    <w:tmpl w:val="910277AE"/>
    <w:lvl w:ilvl="0" w:tplc="8EB6635A">
      <w:start w:val="1"/>
      <w:numFmt w:val="decimal"/>
      <w:lvlText w:val="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7E5601E3"/>
    <w:multiLevelType w:val="hybridMultilevel"/>
    <w:tmpl w:val="02B884F6"/>
    <w:lvl w:ilvl="0" w:tplc="2526845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AA1ED7"/>
    <w:multiLevelType w:val="hybridMultilevel"/>
    <w:tmpl w:val="937EF6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257209"/>
    <w:multiLevelType w:val="multilevel"/>
    <w:tmpl w:val="117C2F48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CB620B"/>
    <w:multiLevelType w:val="hybridMultilevel"/>
    <w:tmpl w:val="287EC118"/>
    <w:lvl w:ilvl="0" w:tplc="85D6D1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7163">
    <w:abstractNumId w:val="54"/>
  </w:num>
  <w:num w:numId="2" w16cid:durableId="1554341722">
    <w:abstractNumId w:val="31"/>
  </w:num>
  <w:num w:numId="3" w16cid:durableId="533352781">
    <w:abstractNumId w:val="49"/>
  </w:num>
  <w:num w:numId="4" w16cid:durableId="1696228240">
    <w:abstractNumId w:val="84"/>
  </w:num>
  <w:num w:numId="5" w16cid:durableId="18940161">
    <w:abstractNumId w:val="23"/>
  </w:num>
  <w:num w:numId="6" w16cid:durableId="1411196035">
    <w:abstractNumId w:val="75"/>
  </w:num>
  <w:num w:numId="7" w16cid:durableId="112944227">
    <w:abstractNumId w:val="24"/>
  </w:num>
  <w:num w:numId="8" w16cid:durableId="370805651">
    <w:abstractNumId w:val="0"/>
  </w:num>
  <w:num w:numId="9" w16cid:durableId="1904943373">
    <w:abstractNumId w:val="38"/>
  </w:num>
  <w:num w:numId="10" w16cid:durableId="1921135555">
    <w:abstractNumId w:val="5"/>
  </w:num>
  <w:num w:numId="11" w16cid:durableId="1662662249">
    <w:abstractNumId w:val="85"/>
  </w:num>
  <w:num w:numId="12" w16cid:durableId="1621720247">
    <w:abstractNumId w:val="16"/>
  </w:num>
  <w:num w:numId="13" w16cid:durableId="1764111440">
    <w:abstractNumId w:val="55"/>
  </w:num>
  <w:num w:numId="14" w16cid:durableId="1455564922">
    <w:abstractNumId w:val="1"/>
  </w:num>
  <w:num w:numId="15" w16cid:durableId="152920239">
    <w:abstractNumId w:val="96"/>
  </w:num>
  <w:num w:numId="16" w16cid:durableId="31735344">
    <w:abstractNumId w:val="3"/>
  </w:num>
  <w:num w:numId="17" w16cid:durableId="1281255383">
    <w:abstractNumId w:val="35"/>
  </w:num>
  <w:num w:numId="18" w16cid:durableId="372383839">
    <w:abstractNumId w:val="65"/>
  </w:num>
  <w:num w:numId="19" w16cid:durableId="1367558667">
    <w:abstractNumId w:val="28"/>
  </w:num>
  <w:num w:numId="20" w16cid:durableId="1813058987">
    <w:abstractNumId w:val="41"/>
  </w:num>
  <w:num w:numId="21" w16cid:durableId="1913932385">
    <w:abstractNumId w:val="87"/>
  </w:num>
  <w:num w:numId="22" w16cid:durableId="1830633759">
    <w:abstractNumId w:val="68"/>
  </w:num>
  <w:num w:numId="23" w16cid:durableId="1130248250">
    <w:abstractNumId w:val="92"/>
  </w:num>
  <w:num w:numId="24" w16cid:durableId="1402370455">
    <w:abstractNumId w:val="25"/>
  </w:num>
  <w:num w:numId="25" w16cid:durableId="1717898567">
    <w:abstractNumId w:val="34"/>
  </w:num>
  <w:num w:numId="26" w16cid:durableId="1290477575">
    <w:abstractNumId w:val="95"/>
  </w:num>
  <w:num w:numId="27" w16cid:durableId="1243030437">
    <w:abstractNumId w:val="10"/>
  </w:num>
  <w:num w:numId="28" w16cid:durableId="452676258">
    <w:abstractNumId w:val="11"/>
  </w:num>
  <w:num w:numId="29" w16cid:durableId="678971950">
    <w:abstractNumId w:val="13"/>
  </w:num>
  <w:num w:numId="30" w16cid:durableId="204914126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30752343">
    <w:abstractNumId w:val="4"/>
  </w:num>
  <w:num w:numId="32" w16cid:durableId="230316772">
    <w:abstractNumId w:val="30"/>
  </w:num>
  <w:num w:numId="33" w16cid:durableId="497119922">
    <w:abstractNumId w:val="79"/>
  </w:num>
  <w:num w:numId="34" w16cid:durableId="659233498">
    <w:abstractNumId w:val="70"/>
  </w:num>
  <w:num w:numId="35" w16cid:durableId="74596394">
    <w:abstractNumId w:val="56"/>
  </w:num>
  <w:num w:numId="36" w16cid:durableId="973409606">
    <w:abstractNumId w:val="93"/>
  </w:num>
  <w:num w:numId="37" w16cid:durableId="1987852491">
    <w:abstractNumId w:val="36"/>
  </w:num>
  <w:num w:numId="38" w16cid:durableId="1110859000">
    <w:abstractNumId w:val="29"/>
  </w:num>
  <w:num w:numId="39" w16cid:durableId="1921602338">
    <w:abstractNumId w:val="58"/>
  </w:num>
  <w:num w:numId="40" w16cid:durableId="1402682190">
    <w:abstractNumId w:val="19"/>
  </w:num>
  <w:num w:numId="41" w16cid:durableId="2107845433">
    <w:abstractNumId w:val="45"/>
  </w:num>
  <w:num w:numId="42" w16cid:durableId="1115246862">
    <w:abstractNumId w:val="78"/>
  </w:num>
  <w:num w:numId="43" w16cid:durableId="849950368">
    <w:abstractNumId w:val="88"/>
  </w:num>
  <w:num w:numId="44" w16cid:durableId="490828057">
    <w:abstractNumId w:val="43"/>
  </w:num>
  <w:num w:numId="45" w16cid:durableId="138962240">
    <w:abstractNumId w:val="82"/>
  </w:num>
  <w:num w:numId="46" w16cid:durableId="215120702">
    <w:abstractNumId w:val="72"/>
  </w:num>
  <w:num w:numId="47" w16cid:durableId="179621533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4342483">
    <w:abstractNumId w:val="77"/>
  </w:num>
  <w:num w:numId="49" w16cid:durableId="1510756973">
    <w:abstractNumId w:val="91"/>
  </w:num>
  <w:num w:numId="50" w16cid:durableId="181551286">
    <w:abstractNumId w:val="44"/>
  </w:num>
  <w:num w:numId="51" w16cid:durableId="1411735114">
    <w:abstractNumId w:val="66"/>
  </w:num>
  <w:num w:numId="52" w16cid:durableId="581187491">
    <w:abstractNumId w:val="39"/>
  </w:num>
  <w:num w:numId="53" w16cid:durableId="381562048">
    <w:abstractNumId w:val="97"/>
  </w:num>
  <w:num w:numId="54" w16cid:durableId="1394893429">
    <w:abstractNumId w:val="69"/>
  </w:num>
  <w:num w:numId="55" w16cid:durableId="1515336199">
    <w:abstractNumId w:val="74"/>
  </w:num>
  <w:num w:numId="56" w16cid:durableId="919412299">
    <w:abstractNumId w:val="63"/>
  </w:num>
  <w:num w:numId="57" w16cid:durableId="775254678">
    <w:abstractNumId w:val="21"/>
  </w:num>
  <w:num w:numId="58" w16cid:durableId="239560419">
    <w:abstractNumId w:val="71"/>
  </w:num>
  <w:num w:numId="59" w16cid:durableId="2139564514">
    <w:abstractNumId w:val="20"/>
  </w:num>
  <w:num w:numId="60" w16cid:durableId="1804881409">
    <w:abstractNumId w:val="46"/>
  </w:num>
  <w:num w:numId="61" w16cid:durableId="1569725833">
    <w:abstractNumId w:val="60"/>
  </w:num>
  <w:num w:numId="62" w16cid:durableId="710573673">
    <w:abstractNumId w:val="67"/>
  </w:num>
  <w:num w:numId="63" w16cid:durableId="1457527991">
    <w:abstractNumId w:val="26"/>
  </w:num>
  <w:num w:numId="64" w16cid:durableId="921913938">
    <w:abstractNumId w:val="94"/>
  </w:num>
  <w:num w:numId="65" w16cid:durableId="10376055">
    <w:abstractNumId w:val="62"/>
  </w:num>
  <w:num w:numId="66" w16cid:durableId="2077390695">
    <w:abstractNumId w:val="83"/>
  </w:num>
  <w:num w:numId="67" w16cid:durableId="866260924">
    <w:abstractNumId w:val="90"/>
  </w:num>
  <w:num w:numId="68" w16cid:durableId="57244137">
    <w:abstractNumId w:val="48"/>
  </w:num>
  <w:num w:numId="69" w16cid:durableId="1166358739">
    <w:abstractNumId w:val="50"/>
  </w:num>
  <w:num w:numId="70" w16cid:durableId="2030637597">
    <w:abstractNumId w:val="7"/>
  </w:num>
  <w:num w:numId="71" w16cid:durableId="1453130958">
    <w:abstractNumId w:val="18"/>
  </w:num>
  <w:num w:numId="72" w16cid:durableId="1811899695">
    <w:abstractNumId w:val="22"/>
  </w:num>
  <w:num w:numId="73" w16cid:durableId="7607242">
    <w:abstractNumId w:val="57"/>
  </w:num>
  <w:num w:numId="74" w16cid:durableId="1305771686">
    <w:abstractNumId w:val="8"/>
  </w:num>
  <w:num w:numId="75" w16cid:durableId="1004210441">
    <w:abstractNumId w:val="47"/>
  </w:num>
  <w:num w:numId="76" w16cid:durableId="1469394139">
    <w:abstractNumId w:val="27"/>
  </w:num>
  <w:num w:numId="77" w16cid:durableId="1019238442">
    <w:abstractNumId w:val="32"/>
  </w:num>
  <w:num w:numId="78" w16cid:durableId="1404569922">
    <w:abstractNumId w:val="81"/>
  </w:num>
  <w:num w:numId="79" w16cid:durableId="981928554">
    <w:abstractNumId w:val="40"/>
  </w:num>
  <w:num w:numId="80" w16cid:durableId="647591280">
    <w:abstractNumId w:val="37"/>
  </w:num>
  <w:num w:numId="81" w16cid:durableId="1761215456">
    <w:abstractNumId w:val="53"/>
  </w:num>
  <w:num w:numId="82" w16cid:durableId="2082747887">
    <w:abstractNumId w:val="52"/>
  </w:num>
  <w:num w:numId="83" w16cid:durableId="792207673">
    <w:abstractNumId w:val="42"/>
  </w:num>
  <w:num w:numId="84" w16cid:durableId="2082866744">
    <w:abstractNumId w:val="59"/>
  </w:num>
  <w:num w:numId="85" w16cid:durableId="1597668796">
    <w:abstractNumId w:val="80"/>
  </w:num>
  <w:num w:numId="86" w16cid:durableId="498813637">
    <w:abstractNumId w:val="33"/>
  </w:num>
  <w:num w:numId="87" w16cid:durableId="822697105">
    <w:abstractNumId w:val="76"/>
  </w:num>
  <w:num w:numId="88" w16cid:durableId="556818668">
    <w:abstractNumId w:val="17"/>
  </w:num>
  <w:num w:numId="89" w16cid:durableId="122132892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9836199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948539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739256025">
    <w:abstractNumId w:val="2"/>
  </w:num>
  <w:num w:numId="93" w16cid:durableId="888418994">
    <w:abstractNumId w:val="15"/>
  </w:num>
  <w:num w:numId="94" w16cid:durableId="634532466">
    <w:abstractNumId w:val="89"/>
  </w:num>
  <w:num w:numId="95" w16cid:durableId="404105657">
    <w:abstractNumId w:val="14"/>
  </w:num>
  <w:num w:numId="96" w16cid:durableId="1222132604">
    <w:abstractNumId w:val="9"/>
  </w:num>
  <w:num w:numId="97" w16cid:durableId="1959799866">
    <w:abstractNumId w:val="51"/>
  </w:num>
  <w:num w:numId="98" w16cid:durableId="2144078780">
    <w:abstractNumId w:val="12"/>
  </w:num>
  <w:num w:numId="99" w16cid:durableId="566694948">
    <w:abstractNumId w:val="6"/>
  </w:num>
  <w:num w:numId="100" w16cid:durableId="323825253">
    <w:abstractNumId w:val="7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0B8"/>
    <w:rsid w:val="000014A5"/>
    <w:rsid w:val="00002DF7"/>
    <w:rsid w:val="00002F1B"/>
    <w:rsid w:val="0000315A"/>
    <w:rsid w:val="00007F22"/>
    <w:rsid w:val="00010817"/>
    <w:rsid w:val="00011291"/>
    <w:rsid w:val="0001273B"/>
    <w:rsid w:val="00014E6A"/>
    <w:rsid w:val="000153F5"/>
    <w:rsid w:val="000166DB"/>
    <w:rsid w:val="000215E7"/>
    <w:rsid w:val="00021F14"/>
    <w:rsid w:val="0002208C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446F"/>
    <w:rsid w:val="000357F6"/>
    <w:rsid w:val="00035A70"/>
    <w:rsid w:val="000364B7"/>
    <w:rsid w:val="00036C89"/>
    <w:rsid w:val="0003717D"/>
    <w:rsid w:val="000378C6"/>
    <w:rsid w:val="0004184A"/>
    <w:rsid w:val="0004221E"/>
    <w:rsid w:val="0004282E"/>
    <w:rsid w:val="00042B0A"/>
    <w:rsid w:val="000455AE"/>
    <w:rsid w:val="00045FA1"/>
    <w:rsid w:val="00046781"/>
    <w:rsid w:val="0004682B"/>
    <w:rsid w:val="00047DC0"/>
    <w:rsid w:val="0005109F"/>
    <w:rsid w:val="00051128"/>
    <w:rsid w:val="000516DE"/>
    <w:rsid w:val="00051A67"/>
    <w:rsid w:val="00052E3A"/>
    <w:rsid w:val="00053A62"/>
    <w:rsid w:val="000556C5"/>
    <w:rsid w:val="00055B0A"/>
    <w:rsid w:val="00055FBC"/>
    <w:rsid w:val="0005658D"/>
    <w:rsid w:val="00056C00"/>
    <w:rsid w:val="00056D41"/>
    <w:rsid w:val="00060338"/>
    <w:rsid w:val="0006199C"/>
    <w:rsid w:val="00062526"/>
    <w:rsid w:val="000626FF"/>
    <w:rsid w:val="00064680"/>
    <w:rsid w:val="00064C83"/>
    <w:rsid w:val="00064EEA"/>
    <w:rsid w:val="0006620B"/>
    <w:rsid w:val="0006735E"/>
    <w:rsid w:val="00067682"/>
    <w:rsid w:val="000676B8"/>
    <w:rsid w:val="0007035B"/>
    <w:rsid w:val="00070905"/>
    <w:rsid w:val="000732EA"/>
    <w:rsid w:val="000733F0"/>
    <w:rsid w:val="0007455B"/>
    <w:rsid w:val="000759FA"/>
    <w:rsid w:val="000772AF"/>
    <w:rsid w:val="00080EA5"/>
    <w:rsid w:val="00081408"/>
    <w:rsid w:val="000816A4"/>
    <w:rsid w:val="0008177A"/>
    <w:rsid w:val="00082FE1"/>
    <w:rsid w:val="000830E2"/>
    <w:rsid w:val="000836B2"/>
    <w:rsid w:val="00084102"/>
    <w:rsid w:val="000870EC"/>
    <w:rsid w:val="0008713D"/>
    <w:rsid w:val="00090270"/>
    <w:rsid w:val="00090B2E"/>
    <w:rsid w:val="00091257"/>
    <w:rsid w:val="00092A73"/>
    <w:rsid w:val="00092BA4"/>
    <w:rsid w:val="00092E8E"/>
    <w:rsid w:val="00093C73"/>
    <w:rsid w:val="00094B45"/>
    <w:rsid w:val="00095C76"/>
    <w:rsid w:val="00096334"/>
    <w:rsid w:val="00096768"/>
    <w:rsid w:val="000A09D7"/>
    <w:rsid w:val="000A0DC8"/>
    <w:rsid w:val="000A0F1F"/>
    <w:rsid w:val="000A2087"/>
    <w:rsid w:val="000A3E3C"/>
    <w:rsid w:val="000A564D"/>
    <w:rsid w:val="000A5C8E"/>
    <w:rsid w:val="000A5D6D"/>
    <w:rsid w:val="000A69AE"/>
    <w:rsid w:val="000A6A12"/>
    <w:rsid w:val="000A7F80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B7E1F"/>
    <w:rsid w:val="000C0D91"/>
    <w:rsid w:val="000C154A"/>
    <w:rsid w:val="000C1BE3"/>
    <w:rsid w:val="000C21EF"/>
    <w:rsid w:val="000C433A"/>
    <w:rsid w:val="000C48D3"/>
    <w:rsid w:val="000C6115"/>
    <w:rsid w:val="000C73F3"/>
    <w:rsid w:val="000C798B"/>
    <w:rsid w:val="000C7E61"/>
    <w:rsid w:val="000D0180"/>
    <w:rsid w:val="000D0A7F"/>
    <w:rsid w:val="000D0D7F"/>
    <w:rsid w:val="000D1CC9"/>
    <w:rsid w:val="000D570B"/>
    <w:rsid w:val="000D5AC9"/>
    <w:rsid w:val="000D5F41"/>
    <w:rsid w:val="000D65D6"/>
    <w:rsid w:val="000D6F64"/>
    <w:rsid w:val="000D73DD"/>
    <w:rsid w:val="000D7692"/>
    <w:rsid w:val="000E0BF7"/>
    <w:rsid w:val="000E10E5"/>
    <w:rsid w:val="000E1512"/>
    <w:rsid w:val="000E2D61"/>
    <w:rsid w:val="000E31B4"/>
    <w:rsid w:val="000E32EF"/>
    <w:rsid w:val="000E3710"/>
    <w:rsid w:val="000E3CF6"/>
    <w:rsid w:val="000E4856"/>
    <w:rsid w:val="000E66F9"/>
    <w:rsid w:val="000E7838"/>
    <w:rsid w:val="000F1221"/>
    <w:rsid w:val="000F1645"/>
    <w:rsid w:val="000F4E4E"/>
    <w:rsid w:val="000F5566"/>
    <w:rsid w:val="000F7A99"/>
    <w:rsid w:val="001005A7"/>
    <w:rsid w:val="00101634"/>
    <w:rsid w:val="00101B5E"/>
    <w:rsid w:val="00102A03"/>
    <w:rsid w:val="0010366E"/>
    <w:rsid w:val="001037B3"/>
    <w:rsid w:val="0010525A"/>
    <w:rsid w:val="00105BD9"/>
    <w:rsid w:val="00106286"/>
    <w:rsid w:val="001068DC"/>
    <w:rsid w:val="00110245"/>
    <w:rsid w:val="00112116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C1E"/>
    <w:rsid w:val="00120D3B"/>
    <w:rsid w:val="00122F97"/>
    <w:rsid w:val="00123B3D"/>
    <w:rsid w:val="00124449"/>
    <w:rsid w:val="001248F1"/>
    <w:rsid w:val="0012492B"/>
    <w:rsid w:val="001252A7"/>
    <w:rsid w:val="00125E0B"/>
    <w:rsid w:val="00126088"/>
    <w:rsid w:val="00126646"/>
    <w:rsid w:val="001266FA"/>
    <w:rsid w:val="00127568"/>
    <w:rsid w:val="001275EA"/>
    <w:rsid w:val="00130387"/>
    <w:rsid w:val="00131039"/>
    <w:rsid w:val="00133034"/>
    <w:rsid w:val="0013353B"/>
    <w:rsid w:val="0013373E"/>
    <w:rsid w:val="00133C42"/>
    <w:rsid w:val="00135B9A"/>
    <w:rsid w:val="00135CE6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40D"/>
    <w:rsid w:val="001468E2"/>
    <w:rsid w:val="00146FF4"/>
    <w:rsid w:val="00147883"/>
    <w:rsid w:val="001501CC"/>
    <w:rsid w:val="00151B69"/>
    <w:rsid w:val="00153D93"/>
    <w:rsid w:val="00153E49"/>
    <w:rsid w:val="0015408F"/>
    <w:rsid w:val="0015597C"/>
    <w:rsid w:val="00157839"/>
    <w:rsid w:val="0016292E"/>
    <w:rsid w:val="0016354C"/>
    <w:rsid w:val="001640D7"/>
    <w:rsid w:val="00164EEB"/>
    <w:rsid w:val="00166215"/>
    <w:rsid w:val="001671EE"/>
    <w:rsid w:val="00167CBA"/>
    <w:rsid w:val="00170AA6"/>
    <w:rsid w:val="0017115E"/>
    <w:rsid w:val="00172204"/>
    <w:rsid w:val="00172907"/>
    <w:rsid w:val="00172C67"/>
    <w:rsid w:val="001732B4"/>
    <w:rsid w:val="0017440D"/>
    <w:rsid w:val="00175889"/>
    <w:rsid w:val="001773AC"/>
    <w:rsid w:val="00177F08"/>
    <w:rsid w:val="00182918"/>
    <w:rsid w:val="00182C27"/>
    <w:rsid w:val="001839F0"/>
    <w:rsid w:val="00184912"/>
    <w:rsid w:val="00185B70"/>
    <w:rsid w:val="0018668E"/>
    <w:rsid w:val="00187233"/>
    <w:rsid w:val="001873CF"/>
    <w:rsid w:val="001875E9"/>
    <w:rsid w:val="0019051F"/>
    <w:rsid w:val="001912E5"/>
    <w:rsid w:val="00192433"/>
    <w:rsid w:val="001928C5"/>
    <w:rsid w:val="001928DB"/>
    <w:rsid w:val="00192E8D"/>
    <w:rsid w:val="00193B8C"/>
    <w:rsid w:val="0019571D"/>
    <w:rsid w:val="00196F05"/>
    <w:rsid w:val="001974C0"/>
    <w:rsid w:val="001A001B"/>
    <w:rsid w:val="001A1A9E"/>
    <w:rsid w:val="001A37D1"/>
    <w:rsid w:val="001A3C66"/>
    <w:rsid w:val="001A42D6"/>
    <w:rsid w:val="001A5B1E"/>
    <w:rsid w:val="001A6B2C"/>
    <w:rsid w:val="001A7841"/>
    <w:rsid w:val="001A7BF0"/>
    <w:rsid w:val="001A7F82"/>
    <w:rsid w:val="001B095D"/>
    <w:rsid w:val="001B13F4"/>
    <w:rsid w:val="001B39F2"/>
    <w:rsid w:val="001B55CA"/>
    <w:rsid w:val="001B562D"/>
    <w:rsid w:val="001B62B7"/>
    <w:rsid w:val="001B79D2"/>
    <w:rsid w:val="001C171A"/>
    <w:rsid w:val="001C1FC6"/>
    <w:rsid w:val="001C2039"/>
    <w:rsid w:val="001C2869"/>
    <w:rsid w:val="001C3F3A"/>
    <w:rsid w:val="001C4AF5"/>
    <w:rsid w:val="001C4B6E"/>
    <w:rsid w:val="001C4FDE"/>
    <w:rsid w:val="001C5D8C"/>
    <w:rsid w:val="001C6260"/>
    <w:rsid w:val="001C653F"/>
    <w:rsid w:val="001D0263"/>
    <w:rsid w:val="001D05A5"/>
    <w:rsid w:val="001D0AD3"/>
    <w:rsid w:val="001D0B30"/>
    <w:rsid w:val="001D1CB7"/>
    <w:rsid w:val="001D1F66"/>
    <w:rsid w:val="001D2819"/>
    <w:rsid w:val="001D35B1"/>
    <w:rsid w:val="001D3F80"/>
    <w:rsid w:val="001D50EA"/>
    <w:rsid w:val="001D64B8"/>
    <w:rsid w:val="001D7B82"/>
    <w:rsid w:val="001E125C"/>
    <w:rsid w:val="001E1341"/>
    <w:rsid w:val="001E14E9"/>
    <w:rsid w:val="001E296F"/>
    <w:rsid w:val="001E391A"/>
    <w:rsid w:val="001E3EF7"/>
    <w:rsid w:val="001E6A78"/>
    <w:rsid w:val="001E7EA8"/>
    <w:rsid w:val="001F0AE9"/>
    <w:rsid w:val="001F0E3B"/>
    <w:rsid w:val="001F20FD"/>
    <w:rsid w:val="001F4A34"/>
    <w:rsid w:val="001F4FE2"/>
    <w:rsid w:val="001F5530"/>
    <w:rsid w:val="001F5A95"/>
    <w:rsid w:val="001F75B8"/>
    <w:rsid w:val="001F76F9"/>
    <w:rsid w:val="002003D7"/>
    <w:rsid w:val="00200A30"/>
    <w:rsid w:val="002018AA"/>
    <w:rsid w:val="002018FE"/>
    <w:rsid w:val="00202AF7"/>
    <w:rsid w:val="00203776"/>
    <w:rsid w:val="00205E87"/>
    <w:rsid w:val="00212972"/>
    <w:rsid w:val="002135D3"/>
    <w:rsid w:val="00214C00"/>
    <w:rsid w:val="002153CE"/>
    <w:rsid w:val="00215BF4"/>
    <w:rsid w:val="00216963"/>
    <w:rsid w:val="00216FE7"/>
    <w:rsid w:val="0021709F"/>
    <w:rsid w:val="0021719B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1957"/>
    <w:rsid w:val="00232352"/>
    <w:rsid w:val="0023256D"/>
    <w:rsid w:val="00232ECB"/>
    <w:rsid w:val="00233AF9"/>
    <w:rsid w:val="00233E3F"/>
    <w:rsid w:val="0023622A"/>
    <w:rsid w:val="00236F6E"/>
    <w:rsid w:val="00240A5E"/>
    <w:rsid w:val="00241435"/>
    <w:rsid w:val="00241B2C"/>
    <w:rsid w:val="00242A85"/>
    <w:rsid w:val="002431CD"/>
    <w:rsid w:val="002433D3"/>
    <w:rsid w:val="002438F8"/>
    <w:rsid w:val="00244306"/>
    <w:rsid w:val="00244480"/>
    <w:rsid w:val="00244B3C"/>
    <w:rsid w:val="00246054"/>
    <w:rsid w:val="00247459"/>
    <w:rsid w:val="002503FE"/>
    <w:rsid w:val="002509A5"/>
    <w:rsid w:val="00250E0B"/>
    <w:rsid w:val="002511C7"/>
    <w:rsid w:val="002516E1"/>
    <w:rsid w:val="0025338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5E23"/>
    <w:rsid w:val="00266936"/>
    <w:rsid w:val="00274B4B"/>
    <w:rsid w:val="00275207"/>
    <w:rsid w:val="002753E1"/>
    <w:rsid w:val="00275AEA"/>
    <w:rsid w:val="00275F49"/>
    <w:rsid w:val="00276440"/>
    <w:rsid w:val="002768E3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238"/>
    <w:rsid w:val="00291F5F"/>
    <w:rsid w:val="00291F6A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0983"/>
    <w:rsid w:val="002A1A6F"/>
    <w:rsid w:val="002A1B71"/>
    <w:rsid w:val="002A2733"/>
    <w:rsid w:val="002A2A16"/>
    <w:rsid w:val="002A3505"/>
    <w:rsid w:val="002A3659"/>
    <w:rsid w:val="002A6713"/>
    <w:rsid w:val="002A67DC"/>
    <w:rsid w:val="002A7A8C"/>
    <w:rsid w:val="002B004E"/>
    <w:rsid w:val="002B06FB"/>
    <w:rsid w:val="002B0CE5"/>
    <w:rsid w:val="002B1AB5"/>
    <w:rsid w:val="002B416F"/>
    <w:rsid w:val="002B49D0"/>
    <w:rsid w:val="002B6F82"/>
    <w:rsid w:val="002B7C82"/>
    <w:rsid w:val="002C0736"/>
    <w:rsid w:val="002C0DA5"/>
    <w:rsid w:val="002C1715"/>
    <w:rsid w:val="002C195B"/>
    <w:rsid w:val="002C2374"/>
    <w:rsid w:val="002C23C9"/>
    <w:rsid w:val="002C29C6"/>
    <w:rsid w:val="002C29DA"/>
    <w:rsid w:val="002C29FC"/>
    <w:rsid w:val="002C3154"/>
    <w:rsid w:val="002C42B8"/>
    <w:rsid w:val="002C4470"/>
    <w:rsid w:val="002C588A"/>
    <w:rsid w:val="002C5DCA"/>
    <w:rsid w:val="002C6BA3"/>
    <w:rsid w:val="002C75A5"/>
    <w:rsid w:val="002D0361"/>
    <w:rsid w:val="002D1675"/>
    <w:rsid w:val="002D2FDB"/>
    <w:rsid w:val="002D38A9"/>
    <w:rsid w:val="002D5C0B"/>
    <w:rsid w:val="002D6E63"/>
    <w:rsid w:val="002D7D30"/>
    <w:rsid w:val="002E26DB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1618"/>
    <w:rsid w:val="003020BB"/>
    <w:rsid w:val="00303405"/>
    <w:rsid w:val="00305651"/>
    <w:rsid w:val="00305B30"/>
    <w:rsid w:val="003064D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393"/>
    <w:rsid w:val="00321805"/>
    <w:rsid w:val="003220D8"/>
    <w:rsid w:val="003229B1"/>
    <w:rsid w:val="003229EC"/>
    <w:rsid w:val="003233B6"/>
    <w:rsid w:val="00325390"/>
    <w:rsid w:val="00325AA9"/>
    <w:rsid w:val="00325D1B"/>
    <w:rsid w:val="00326560"/>
    <w:rsid w:val="0032744B"/>
    <w:rsid w:val="00327E79"/>
    <w:rsid w:val="003320C6"/>
    <w:rsid w:val="003323F2"/>
    <w:rsid w:val="00333F04"/>
    <w:rsid w:val="00334B8D"/>
    <w:rsid w:val="00334E25"/>
    <w:rsid w:val="0033533D"/>
    <w:rsid w:val="003354E5"/>
    <w:rsid w:val="003355C1"/>
    <w:rsid w:val="003355E3"/>
    <w:rsid w:val="003360C3"/>
    <w:rsid w:val="003377E3"/>
    <w:rsid w:val="00337DFE"/>
    <w:rsid w:val="00340004"/>
    <w:rsid w:val="00340C2E"/>
    <w:rsid w:val="00344D1B"/>
    <w:rsid w:val="00345159"/>
    <w:rsid w:val="00345EF8"/>
    <w:rsid w:val="0034695D"/>
    <w:rsid w:val="00352DC4"/>
    <w:rsid w:val="00352E24"/>
    <w:rsid w:val="0035310E"/>
    <w:rsid w:val="00354B5C"/>
    <w:rsid w:val="0035622E"/>
    <w:rsid w:val="00357CBB"/>
    <w:rsid w:val="00360942"/>
    <w:rsid w:val="0036095E"/>
    <w:rsid w:val="00360B95"/>
    <w:rsid w:val="003618DD"/>
    <w:rsid w:val="003634AF"/>
    <w:rsid w:val="003639CF"/>
    <w:rsid w:val="00363E3E"/>
    <w:rsid w:val="0036416E"/>
    <w:rsid w:val="0036417B"/>
    <w:rsid w:val="00365256"/>
    <w:rsid w:val="00365E5C"/>
    <w:rsid w:val="00366E42"/>
    <w:rsid w:val="003672F9"/>
    <w:rsid w:val="00367F0D"/>
    <w:rsid w:val="0037335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306F"/>
    <w:rsid w:val="00384248"/>
    <w:rsid w:val="00384E28"/>
    <w:rsid w:val="003857D1"/>
    <w:rsid w:val="00386138"/>
    <w:rsid w:val="003906E0"/>
    <w:rsid w:val="00392EDA"/>
    <w:rsid w:val="00393A8E"/>
    <w:rsid w:val="003960B9"/>
    <w:rsid w:val="00396744"/>
    <w:rsid w:val="003970B8"/>
    <w:rsid w:val="00397D17"/>
    <w:rsid w:val="003A0FB4"/>
    <w:rsid w:val="003A1D90"/>
    <w:rsid w:val="003A3214"/>
    <w:rsid w:val="003A4882"/>
    <w:rsid w:val="003A5FD1"/>
    <w:rsid w:val="003A7D87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3E53"/>
    <w:rsid w:val="003C4658"/>
    <w:rsid w:val="003C475A"/>
    <w:rsid w:val="003C478A"/>
    <w:rsid w:val="003C5BE1"/>
    <w:rsid w:val="003C5D30"/>
    <w:rsid w:val="003C6D6B"/>
    <w:rsid w:val="003D01CD"/>
    <w:rsid w:val="003D05B4"/>
    <w:rsid w:val="003D13B4"/>
    <w:rsid w:val="003D14B6"/>
    <w:rsid w:val="003D18C6"/>
    <w:rsid w:val="003D2DF6"/>
    <w:rsid w:val="003D3AA2"/>
    <w:rsid w:val="003D4D0D"/>
    <w:rsid w:val="003D4D33"/>
    <w:rsid w:val="003D6795"/>
    <w:rsid w:val="003D7627"/>
    <w:rsid w:val="003E163A"/>
    <w:rsid w:val="003E4EEE"/>
    <w:rsid w:val="003E5BBD"/>
    <w:rsid w:val="003E62B9"/>
    <w:rsid w:val="003E6972"/>
    <w:rsid w:val="003E725B"/>
    <w:rsid w:val="003E7933"/>
    <w:rsid w:val="003E7AEE"/>
    <w:rsid w:val="003F04E7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44E3"/>
    <w:rsid w:val="00405055"/>
    <w:rsid w:val="004058E1"/>
    <w:rsid w:val="00405F21"/>
    <w:rsid w:val="0040606D"/>
    <w:rsid w:val="004066DD"/>
    <w:rsid w:val="00411020"/>
    <w:rsid w:val="00411365"/>
    <w:rsid w:val="0041192C"/>
    <w:rsid w:val="00411DC7"/>
    <w:rsid w:val="00413704"/>
    <w:rsid w:val="00413B88"/>
    <w:rsid w:val="004141E0"/>
    <w:rsid w:val="00415825"/>
    <w:rsid w:val="00415F5B"/>
    <w:rsid w:val="004169E7"/>
    <w:rsid w:val="004173BC"/>
    <w:rsid w:val="0041740E"/>
    <w:rsid w:val="0041792A"/>
    <w:rsid w:val="0041794A"/>
    <w:rsid w:val="0042000C"/>
    <w:rsid w:val="00421A2B"/>
    <w:rsid w:val="004220C7"/>
    <w:rsid w:val="00422331"/>
    <w:rsid w:val="00426723"/>
    <w:rsid w:val="00426DE6"/>
    <w:rsid w:val="00432031"/>
    <w:rsid w:val="00432EAD"/>
    <w:rsid w:val="0043368D"/>
    <w:rsid w:val="0043472A"/>
    <w:rsid w:val="00437303"/>
    <w:rsid w:val="004402BD"/>
    <w:rsid w:val="00441356"/>
    <w:rsid w:val="0044153D"/>
    <w:rsid w:val="00442068"/>
    <w:rsid w:val="00442A31"/>
    <w:rsid w:val="00442BD4"/>
    <w:rsid w:val="004436C0"/>
    <w:rsid w:val="004443F2"/>
    <w:rsid w:val="00446B83"/>
    <w:rsid w:val="004470C1"/>
    <w:rsid w:val="00450E59"/>
    <w:rsid w:val="00451882"/>
    <w:rsid w:val="00451BC2"/>
    <w:rsid w:val="004538F0"/>
    <w:rsid w:val="00453E3F"/>
    <w:rsid w:val="00454673"/>
    <w:rsid w:val="00455AA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05B"/>
    <w:rsid w:val="00471DD7"/>
    <w:rsid w:val="0047233A"/>
    <w:rsid w:val="00472EF9"/>
    <w:rsid w:val="004732BB"/>
    <w:rsid w:val="004753AB"/>
    <w:rsid w:val="00475D33"/>
    <w:rsid w:val="00481961"/>
    <w:rsid w:val="0048282E"/>
    <w:rsid w:val="00483231"/>
    <w:rsid w:val="004855FB"/>
    <w:rsid w:val="00485AD7"/>
    <w:rsid w:val="00486084"/>
    <w:rsid w:val="00486CF4"/>
    <w:rsid w:val="00487255"/>
    <w:rsid w:val="00487371"/>
    <w:rsid w:val="00490368"/>
    <w:rsid w:val="00490B54"/>
    <w:rsid w:val="00490DBC"/>
    <w:rsid w:val="00494815"/>
    <w:rsid w:val="004951B0"/>
    <w:rsid w:val="00495677"/>
    <w:rsid w:val="0049664E"/>
    <w:rsid w:val="00496AD1"/>
    <w:rsid w:val="004971B3"/>
    <w:rsid w:val="004A0553"/>
    <w:rsid w:val="004A1320"/>
    <w:rsid w:val="004A335A"/>
    <w:rsid w:val="004A4BC8"/>
    <w:rsid w:val="004A5B30"/>
    <w:rsid w:val="004A69C2"/>
    <w:rsid w:val="004A785C"/>
    <w:rsid w:val="004A7E17"/>
    <w:rsid w:val="004B1CE3"/>
    <w:rsid w:val="004B26BB"/>
    <w:rsid w:val="004B38EF"/>
    <w:rsid w:val="004B505E"/>
    <w:rsid w:val="004B5529"/>
    <w:rsid w:val="004B590D"/>
    <w:rsid w:val="004B7953"/>
    <w:rsid w:val="004C1EDB"/>
    <w:rsid w:val="004C4417"/>
    <w:rsid w:val="004C4B61"/>
    <w:rsid w:val="004C5297"/>
    <w:rsid w:val="004C58F0"/>
    <w:rsid w:val="004C6986"/>
    <w:rsid w:val="004C7299"/>
    <w:rsid w:val="004C7367"/>
    <w:rsid w:val="004C7DC7"/>
    <w:rsid w:val="004D0886"/>
    <w:rsid w:val="004D18B6"/>
    <w:rsid w:val="004D2823"/>
    <w:rsid w:val="004D28CA"/>
    <w:rsid w:val="004D28FE"/>
    <w:rsid w:val="004D2E77"/>
    <w:rsid w:val="004D3B19"/>
    <w:rsid w:val="004D40B2"/>
    <w:rsid w:val="004D4B08"/>
    <w:rsid w:val="004D4B86"/>
    <w:rsid w:val="004D594A"/>
    <w:rsid w:val="004E0829"/>
    <w:rsid w:val="004E12B3"/>
    <w:rsid w:val="004E1D67"/>
    <w:rsid w:val="004E20E0"/>
    <w:rsid w:val="004E30C9"/>
    <w:rsid w:val="004E44E6"/>
    <w:rsid w:val="004E4847"/>
    <w:rsid w:val="004E4C1E"/>
    <w:rsid w:val="004E77E5"/>
    <w:rsid w:val="004E789F"/>
    <w:rsid w:val="004E7E35"/>
    <w:rsid w:val="004F02A0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EE4"/>
    <w:rsid w:val="005047EF"/>
    <w:rsid w:val="0050634A"/>
    <w:rsid w:val="005069B4"/>
    <w:rsid w:val="00506AA5"/>
    <w:rsid w:val="00507459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1201"/>
    <w:rsid w:val="00523533"/>
    <w:rsid w:val="005237BD"/>
    <w:rsid w:val="00524612"/>
    <w:rsid w:val="00524630"/>
    <w:rsid w:val="00524857"/>
    <w:rsid w:val="00525842"/>
    <w:rsid w:val="005264AB"/>
    <w:rsid w:val="005278DF"/>
    <w:rsid w:val="0053267B"/>
    <w:rsid w:val="00532D65"/>
    <w:rsid w:val="00532F17"/>
    <w:rsid w:val="00533A01"/>
    <w:rsid w:val="0053438E"/>
    <w:rsid w:val="00534D1A"/>
    <w:rsid w:val="00535671"/>
    <w:rsid w:val="005367D5"/>
    <w:rsid w:val="0054023D"/>
    <w:rsid w:val="005405D5"/>
    <w:rsid w:val="0054089F"/>
    <w:rsid w:val="00540B3E"/>
    <w:rsid w:val="00542005"/>
    <w:rsid w:val="0054210A"/>
    <w:rsid w:val="00543B10"/>
    <w:rsid w:val="00544335"/>
    <w:rsid w:val="00544CF8"/>
    <w:rsid w:val="005451CC"/>
    <w:rsid w:val="00545D9C"/>
    <w:rsid w:val="0054674C"/>
    <w:rsid w:val="00547F57"/>
    <w:rsid w:val="00547F70"/>
    <w:rsid w:val="00550259"/>
    <w:rsid w:val="005509E0"/>
    <w:rsid w:val="005535FE"/>
    <w:rsid w:val="00553714"/>
    <w:rsid w:val="005539CB"/>
    <w:rsid w:val="00554378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264D"/>
    <w:rsid w:val="00572D64"/>
    <w:rsid w:val="0057375C"/>
    <w:rsid w:val="00574A65"/>
    <w:rsid w:val="00574B5F"/>
    <w:rsid w:val="00574F26"/>
    <w:rsid w:val="0057701B"/>
    <w:rsid w:val="0057749A"/>
    <w:rsid w:val="00577E71"/>
    <w:rsid w:val="0058074B"/>
    <w:rsid w:val="005809C2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3295"/>
    <w:rsid w:val="0059454B"/>
    <w:rsid w:val="005961A1"/>
    <w:rsid w:val="005971FE"/>
    <w:rsid w:val="005977DB"/>
    <w:rsid w:val="00597B82"/>
    <w:rsid w:val="005A0949"/>
    <w:rsid w:val="005A0B65"/>
    <w:rsid w:val="005A16B1"/>
    <w:rsid w:val="005A2B1A"/>
    <w:rsid w:val="005A2D8F"/>
    <w:rsid w:val="005A4B5B"/>
    <w:rsid w:val="005B0714"/>
    <w:rsid w:val="005B176D"/>
    <w:rsid w:val="005B2688"/>
    <w:rsid w:val="005B2C70"/>
    <w:rsid w:val="005B36D5"/>
    <w:rsid w:val="005B49E5"/>
    <w:rsid w:val="005B541E"/>
    <w:rsid w:val="005B560A"/>
    <w:rsid w:val="005B7625"/>
    <w:rsid w:val="005B79F1"/>
    <w:rsid w:val="005C06F2"/>
    <w:rsid w:val="005C14B0"/>
    <w:rsid w:val="005C2741"/>
    <w:rsid w:val="005C40AD"/>
    <w:rsid w:val="005C4B88"/>
    <w:rsid w:val="005C4DB5"/>
    <w:rsid w:val="005C4E6A"/>
    <w:rsid w:val="005C71F7"/>
    <w:rsid w:val="005C730B"/>
    <w:rsid w:val="005D0430"/>
    <w:rsid w:val="005D070D"/>
    <w:rsid w:val="005D08BC"/>
    <w:rsid w:val="005D1877"/>
    <w:rsid w:val="005D2224"/>
    <w:rsid w:val="005D2D1C"/>
    <w:rsid w:val="005D463D"/>
    <w:rsid w:val="005D4ED5"/>
    <w:rsid w:val="005D594C"/>
    <w:rsid w:val="005D6E5C"/>
    <w:rsid w:val="005D7198"/>
    <w:rsid w:val="005E0A53"/>
    <w:rsid w:val="005E17E3"/>
    <w:rsid w:val="005E35DA"/>
    <w:rsid w:val="005E362D"/>
    <w:rsid w:val="005E3A65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534B"/>
    <w:rsid w:val="005F6045"/>
    <w:rsid w:val="0060012C"/>
    <w:rsid w:val="006002A3"/>
    <w:rsid w:val="0060059C"/>
    <w:rsid w:val="00600EA9"/>
    <w:rsid w:val="0060250D"/>
    <w:rsid w:val="00603260"/>
    <w:rsid w:val="0060383C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6E1E"/>
    <w:rsid w:val="00617332"/>
    <w:rsid w:val="006175BC"/>
    <w:rsid w:val="00617AF1"/>
    <w:rsid w:val="00620B38"/>
    <w:rsid w:val="006216F2"/>
    <w:rsid w:val="006220F4"/>
    <w:rsid w:val="0062258A"/>
    <w:rsid w:val="00622C36"/>
    <w:rsid w:val="00623373"/>
    <w:rsid w:val="006236EC"/>
    <w:rsid w:val="00623F76"/>
    <w:rsid w:val="00624C19"/>
    <w:rsid w:val="006253A9"/>
    <w:rsid w:val="00625680"/>
    <w:rsid w:val="0062575C"/>
    <w:rsid w:val="00625A99"/>
    <w:rsid w:val="006261D8"/>
    <w:rsid w:val="00626BD8"/>
    <w:rsid w:val="006278D0"/>
    <w:rsid w:val="00630AAC"/>
    <w:rsid w:val="006313CD"/>
    <w:rsid w:val="00631ACE"/>
    <w:rsid w:val="006320DE"/>
    <w:rsid w:val="0063230E"/>
    <w:rsid w:val="00633698"/>
    <w:rsid w:val="006351A0"/>
    <w:rsid w:val="00635679"/>
    <w:rsid w:val="006359F1"/>
    <w:rsid w:val="00636CB2"/>
    <w:rsid w:val="0064191F"/>
    <w:rsid w:val="00643A95"/>
    <w:rsid w:val="006442FA"/>
    <w:rsid w:val="00644323"/>
    <w:rsid w:val="00644385"/>
    <w:rsid w:val="00645A39"/>
    <w:rsid w:val="006460D0"/>
    <w:rsid w:val="00646A4C"/>
    <w:rsid w:val="00650475"/>
    <w:rsid w:val="0065062B"/>
    <w:rsid w:val="00650EA7"/>
    <w:rsid w:val="00650F6E"/>
    <w:rsid w:val="00651273"/>
    <w:rsid w:val="006517D6"/>
    <w:rsid w:val="0065211D"/>
    <w:rsid w:val="0065259B"/>
    <w:rsid w:val="00652D6C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C7C"/>
    <w:rsid w:val="00660E66"/>
    <w:rsid w:val="00661A05"/>
    <w:rsid w:val="0066216A"/>
    <w:rsid w:val="006636BD"/>
    <w:rsid w:val="00663E85"/>
    <w:rsid w:val="006642C3"/>
    <w:rsid w:val="00664D6F"/>
    <w:rsid w:val="00664EB2"/>
    <w:rsid w:val="00664ED2"/>
    <w:rsid w:val="00665C5A"/>
    <w:rsid w:val="0066754E"/>
    <w:rsid w:val="006679DF"/>
    <w:rsid w:val="006734B4"/>
    <w:rsid w:val="006736F4"/>
    <w:rsid w:val="00674523"/>
    <w:rsid w:val="00675133"/>
    <w:rsid w:val="006754D7"/>
    <w:rsid w:val="0067551E"/>
    <w:rsid w:val="00675876"/>
    <w:rsid w:val="00675F92"/>
    <w:rsid w:val="006807D6"/>
    <w:rsid w:val="0068108D"/>
    <w:rsid w:val="006811F3"/>
    <w:rsid w:val="006815F7"/>
    <w:rsid w:val="00681BBB"/>
    <w:rsid w:val="006828B0"/>
    <w:rsid w:val="0068315B"/>
    <w:rsid w:val="00683901"/>
    <w:rsid w:val="006853F5"/>
    <w:rsid w:val="00692D3E"/>
    <w:rsid w:val="00693974"/>
    <w:rsid w:val="00693BDA"/>
    <w:rsid w:val="00693DE3"/>
    <w:rsid w:val="00694F99"/>
    <w:rsid w:val="006952FE"/>
    <w:rsid w:val="00696F01"/>
    <w:rsid w:val="0069792C"/>
    <w:rsid w:val="00697B09"/>
    <w:rsid w:val="006A014F"/>
    <w:rsid w:val="006A0504"/>
    <w:rsid w:val="006A0630"/>
    <w:rsid w:val="006A1DA5"/>
    <w:rsid w:val="006A1EB5"/>
    <w:rsid w:val="006A24A0"/>
    <w:rsid w:val="006A39F3"/>
    <w:rsid w:val="006A5FB3"/>
    <w:rsid w:val="006A62A2"/>
    <w:rsid w:val="006A6570"/>
    <w:rsid w:val="006A6EFA"/>
    <w:rsid w:val="006B0BAB"/>
    <w:rsid w:val="006B1D70"/>
    <w:rsid w:val="006B3416"/>
    <w:rsid w:val="006B6589"/>
    <w:rsid w:val="006B7431"/>
    <w:rsid w:val="006B74AA"/>
    <w:rsid w:val="006C1C7F"/>
    <w:rsid w:val="006C300C"/>
    <w:rsid w:val="006C30E0"/>
    <w:rsid w:val="006C313B"/>
    <w:rsid w:val="006C3945"/>
    <w:rsid w:val="006C427E"/>
    <w:rsid w:val="006C440F"/>
    <w:rsid w:val="006C4B4F"/>
    <w:rsid w:val="006D0B61"/>
    <w:rsid w:val="006D1A85"/>
    <w:rsid w:val="006D203F"/>
    <w:rsid w:val="006D2B66"/>
    <w:rsid w:val="006D4876"/>
    <w:rsid w:val="006D48AB"/>
    <w:rsid w:val="006D48D8"/>
    <w:rsid w:val="006D6B27"/>
    <w:rsid w:val="006D6CD1"/>
    <w:rsid w:val="006E07F7"/>
    <w:rsid w:val="006E107E"/>
    <w:rsid w:val="006E1E23"/>
    <w:rsid w:val="006E1E93"/>
    <w:rsid w:val="006E1FB8"/>
    <w:rsid w:val="006E2518"/>
    <w:rsid w:val="006E2AD5"/>
    <w:rsid w:val="006E2CEC"/>
    <w:rsid w:val="006E48F2"/>
    <w:rsid w:val="006E5135"/>
    <w:rsid w:val="006E5353"/>
    <w:rsid w:val="006E5708"/>
    <w:rsid w:val="006E6B75"/>
    <w:rsid w:val="006F16C6"/>
    <w:rsid w:val="006F1D57"/>
    <w:rsid w:val="006F2161"/>
    <w:rsid w:val="006F2863"/>
    <w:rsid w:val="006F3F58"/>
    <w:rsid w:val="006F48F0"/>
    <w:rsid w:val="006F642A"/>
    <w:rsid w:val="006F6CC7"/>
    <w:rsid w:val="006F7D80"/>
    <w:rsid w:val="006F7ED5"/>
    <w:rsid w:val="0070157D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17DF7"/>
    <w:rsid w:val="0072006E"/>
    <w:rsid w:val="007203B4"/>
    <w:rsid w:val="00721159"/>
    <w:rsid w:val="00722C69"/>
    <w:rsid w:val="00723D9E"/>
    <w:rsid w:val="00724BD3"/>
    <w:rsid w:val="00725C87"/>
    <w:rsid w:val="00725CFD"/>
    <w:rsid w:val="00726A32"/>
    <w:rsid w:val="007275A4"/>
    <w:rsid w:val="00730CA8"/>
    <w:rsid w:val="00733BA2"/>
    <w:rsid w:val="0073463E"/>
    <w:rsid w:val="00735BB7"/>
    <w:rsid w:val="0073606E"/>
    <w:rsid w:val="00736410"/>
    <w:rsid w:val="0073697A"/>
    <w:rsid w:val="0073739D"/>
    <w:rsid w:val="00737419"/>
    <w:rsid w:val="00737A12"/>
    <w:rsid w:val="00740E6D"/>
    <w:rsid w:val="007417D5"/>
    <w:rsid w:val="00742D25"/>
    <w:rsid w:val="00743470"/>
    <w:rsid w:val="00743471"/>
    <w:rsid w:val="0074491B"/>
    <w:rsid w:val="00744A11"/>
    <w:rsid w:val="00744A3F"/>
    <w:rsid w:val="00745285"/>
    <w:rsid w:val="00746F6B"/>
    <w:rsid w:val="00746F8D"/>
    <w:rsid w:val="00747D94"/>
    <w:rsid w:val="0075127D"/>
    <w:rsid w:val="00753D37"/>
    <w:rsid w:val="00753EA2"/>
    <w:rsid w:val="00756B91"/>
    <w:rsid w:val="00757D7F"/>
    <w:rsid w:val="00757E37"/>
    <w:rsid w:val="00757F35"/>
    <w:rsid w:val="00757FD7"/>
    <w:rsid w:val="00760E54"/>
    <w:rsid w:val="00762580"/>
    <w:rsid w:val="007662E8"/>
    <w:rsid w:val="00766467"/>
    <w:rsid w:val="00766B27"/>
    <w:rsid w:val="007671EA"/>
    <w:rsid w:val="00774274"/>
    <w:rsid w:val="00775A45"/>
    <w:rsid w:val="00775B16"/>
    <w:rsid w:val="007770C0"/>
    <w:rsid w:val="00780343"/>
    <w:rsid w:val="00780C26"/>
    <w:rsid w:val="00781EC1"/>
    <w:rsid w:val="00783613"/>
    <w:rsid w:val="007838D6"/>
    <w:rsid w:val="0078439C"/>
    <w:rsid w:val="00785CC0"/>
    <w:rsid w:val="007867E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002C"/>
    <w:rsid w:val="007A1E61"/>
    <w:rsid w:val="007A2D5A"/>
    <w:rsid w:val="007A42B9"/>
    <w:rsid w:val="007A46F3"/>
    <w:rsid w:val="007A4A1B"/>
    <w:rsid w:val="007A5054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0B7D"/>
    <w:rsid w:val="007C1742"/>
    <w:rsid w:val="007C2082"/>
    <w:rsid w:val="007C392A"/>
    <w:rsid w:val="007C3F5D"/>
    <w:rsid w:val="007C4FFB"/>
    <w:rsid w:val="007C5803"/>
    <w:rsid w:val="007C6046"/>
    <w:rsid w:val="007C68ED"/>
    <w:rsid w:val="007D026C"/>
    <w:rsid w:val="007D0A10"/>
    <w:rsid w:val="007D22AD"/>
    <w:rsid w:val="007D315B"/>
    <w:rsid w:val="007D3F5F"/>
    <w:rsid w:val="007D621D"/>
    <w:rsid w:val="007D6B4D"/>
    <w:rsid w:val="007E19AA"/>
    <w:rsid w:val="007E2F87"/>
    <w:rsid w:val="007E5C70"/>
    <w:rsid w:val="007E663C"/>
    <w:rsid w:val="007E7579"/>
    <w:rsid w:val="007F051A"/>
    <w:rsid w:val="007F09DB"/>
    <w:rsid w:val="007F11E1"/>
    <w:rsid w:val="007F179F"/>
    <w:rsid w:val="007F21F9"/>
    <w:rsid w:val="007F2349"/>
    <w:rsid w:val="007F4E9A"/>
    <w:rsid w:val="00800029"/>
    <w:rsid w:val="008014B2"/>
    <w:rsid w:val="008020D5"/>
    <w:rsid w:val="008029ED"/>
    <w:rsid w:val="00802E63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603"/>
    <w:rsid w:val="008178D0"/>
    <w:rsid w:val="00817B15"/>
    <w:rsid w:val="00817D30"/>
    <w:rsid w:val="0082089F"/>
    <w:rsid w:val="0082099E"/>
    <w:rsid w:val="00821DF4"/>
    <w:rsid w:val="00822EEE"/>
    <w:rsid w:val="0082316B"/>
    <w:rsid w:val="008231E5"/>
    <w:rsid w:val="00825602"/>
    <w:rsid w:val="008267AE"/>
    <w:rsid w:val="00826CDA"/>
    <w:rsid w:val="00827007"/>
    <w:rsid w:val="00831C0C"/>
    <w:rsid w:val="008328A5"/>
    <w:rsid w:val="00835C07"/>
    <w:rsid w:val="00835D60"/>
    <w:rsid w:val="00836B19"/>
    <w:rsid w:val="00837A79"/>
    <w:rsid w:val="00841E62"/>
    <w:rsid w:val="00842D7F"/>
    <w:rsid w:val="00843524"/>
    <w:rsid w:val="00843CA8"/>
    <w:rsid w:val="00844656"/>
    <w:rsid w:val="00845081"/>
    <w:rsid w:val="00845201"/>
    <w:rsid w:val="00845D87"/>
    <w:rsid w:val="00846A27"/>
    <w:rsid w:val="00851537"/>
    <w:rsid w:val="0085161B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0F3"/>
    <w:rsid w:val="008725B9"/>
    <w:rsid w:val="00872EC6"/>
    <w:rsid w:val="008732FE"/>
    <w:rsid w:val="008734AA"/>
    <w:rsid w:val="00874418"/>
    <w:rsid w:val="00874892"/>
    <w:rsid w:val="008749F1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5AD"/>
    <w:rsid w:val="00887C3D"/>
    <w:rsid w:val="00887D89"/>
    <w:rsid w:val="00887FAF"/>
    <w:rsid w:val="008906DB"/>
    <w:rsid w:val="00895968"/>
    <w:rsid w:val="008960CD"/>
    <w:rsid w:val="00896404"/>
    <w:rsid w:val="00897CCC"/>
    <w:rsid w:val="008A055B"/>
    <w:rsid w:val="008A269F"/>
    <w:rsid w:val="008A5388"/>
    <w:rsid w:val="008A6A73"/>
    <w:rsid w:val="008B002D"/>
    <w:rsid w:val="008B06B5"/>
    <w:rsid w:val="008B1383"/>
    <w:rsid w:val="008B2707"/>
    <w:rsid w:val="008B3C14"/>
    <w:rsid w:val="008B4900"/>
    <w:rsid w:val="008B4CE9"/>
    <w:rsid w:val="008B4F4A"/>
    <w:rsid w:val="008B75BE"/>
    <w:rsid w:val="008B775D"/>
    <w:rsid w:val="008C015B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09D4"/>
    <w:rsid w:val="008D2FFD"/>
    <w:rsid w:val="008D3F01"/>
    <w:rsid w:val="008D436B"/>
    <w:rsid w:val="008D45C2"/>
    <w:rsid w:val="008D5C3F"/>
    <w:rsid w:val="008D5EC0"/>
    <w:rsid w:val="008D6129"/>
    <w:rsid w:val="008D70AC"/>
    <w:rsid w:val="008D7439"/>
    <w:rsid w:val="008D78BA"/>
    <w:rsid w:val="008E0603"/>
    <w:rsid w:val="008E0D6B"/>
    <w:rsid w:val="008E16A0"/>
    <w:rsid w:val="008E1E1E"/>
    <w:rsid w:val="008E40CE"/>
    <w:rsid w:val="008E47BB"/>
    <w:rsid w:val="008E50A2"/>
    <w:rsid w:val="008E563F"/>
    <w:rsid w:val="008E57A4"/>
    <w:rsid w:val="008E5BC6"/>
    <w:rsid w:val="008E6CEF"/>
    <w:rsid w:val="008E756A"/>
    <w:rsid w:val="008E7940"/>
    <w:rsid w:val="008F0CCE"/>
    <w:rsid w:val="008F2CDE"/>
    <w:rsid w:val="008F3B17"/>
    <w:rsid w:val="008F512B"/>
    <w:rsid w:val="008F5EBE"/>
    <w:rsid w:val="008F6818"/>
    <w:rsid w:val="008F77FB"/>
    <w:rsid w:val="008F7D50"/>
    <w:rsid w:val="00901229"/>
    <w:rsid w:val="009014DC"/>
    <w:rsid w:val="009017D9"/>
    <w:rsid w:val="0090256A"/>
    <w:rsid w:val="009042A4"/>
    <w:rsid w:val="00904A1A"/>
    <w:rsid w:val="00905C12"/>
    <w:rsid w:val="009067E6"/>
    <w:rsid w:val="00906BB6"/>
    <w:rsid w:val="009070E4"/>
    <w:rsid w:val="009072DA"/>
    <w:rsid w:val="00907CDE"/>
    <w:rsid w:val="009106E9"/>
    <w:rsid w:val="00911D83"/>
    <w:rsid w:val="00912CD9"/>
    <w:rsid w:val="00914196"/>
    <w:rsid w:val="009145B4"/>
    <w:rsid w:val="00916170"/>
    <w:rsid w:val="00916A89"/>
    <w:rsid w:val="0092065C"/>
    <w:rsid w:val="00921438"/>
    <w:rsid w:val="00921C8A"/>
    <w:rsid w:val="009221D0"/>
    <w:rsid w:val="009226C1"/>
    <w:rsid w:val="009240E3"/>
    <w:rsid w:val="0092569A"/>
    <w:rsid w:val="009263C7"/>
    <w:rsid w:val="00926AC7"/>
    <w:rsid w:val="009270E0"/>
    <w:rsid w:val="00927E38"/>
    <w:rsid w:val="0093122E"/>
    <w:rsid w:val="00931C99"/>
    <w:rsid w:val="00932B4A"/>
    <w:rsid w:val="00933149"/>
    <w:rsid w:val="009341AC"/>
    <w:rsid w:val="0093421F"/>
    <w:rsid w:val="00936732"/>
    <w:rsid w:val="00936E23"/>
    <w:rsid w:val="00937DE0"/>
    <w:rsid w:val="00937FA8"/>
    <w:rsid w:val="00940C30"/>
    <w:rsid w:val="0094173F"/>
    <w:rsid w:val="00941D16"/>
    <w:rsid w:val="0094343E"/>
    <w:rsid w:val="009435B2"/>
    <w:rsid w:val="009436F0"/>
    <w:rsid w:val="00943A24"/>
    <w:rsid w:val="00945596"/>
    <w:rsid w:val="00947C6C"/>
    <w:rsid w:val="00950693"/>
    <w:rsid w:val="00950CA3"/>
    <w:rsid w:val="0095129E"/>
    <w:rsid w:val="00951AF3"/>
    <w:rsid w:val="0095383A"/>
    <w:rsid w:val="009543E8"/>
    <w:rsid w:val="00956A96"/>
    <w:rsid w:val="009572A1"/>
    <w:rsid w:val="0095737A"/>
    <w:rsid w:val="00960348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67FD4"/>
    <w:rsid w:val="00970C8F"/>
    <w:rsid w:val="00970EF5"/>
    <w:rsid w:val="009738BA"/>
    <w:rsid w:val="00975358"/>
    <w:rsid w:val="009764B7"/>
    <w:rsid w:val="009769AD"/>
    <w:rsid w:val="0097701B"/>
    <w:rsid w:val="009772AA"/>
    <w:rsid w:val="009815D0"/>
    <w:rsid w:val="00981C37"/>
    <w:rsid w:val="00985561"/>
    <w:rsid w:val="009860FE"/>
    <w:rsid w:val="009873CD"/>
    <w:rsid w:val="00987635"/>
    <w:rsid w:val="0099151A"/>
    <w:rsid w:val="00992793"/>
    <w:rsid w:val="00993C7A"/>
    <w:rsid w:val="00994AD8"/>
    <w:rsid w:val="00994D37"/>
    <w:rsid w:val="00994F19"/>
    <w:rsid w:val="0099621B"/>
    <w:rsid w:val="00996D32"/>
    <w:rsid w:val="009970CF"/>
    <w:rsid w:val="00997361"/>
    <w:rsid w:val="009A0320"/>
    <w:rsid w:val="009A0B28"/>
    <w:rsid w:val="009A1CFD"/>
    <w:rsid w:val="009A283B"/>
    <w:rsid w:val="009A325B"/>
    <w:rsid w:val="009A67E2"/>
    <w:rsid w:val="009A69BF"/>
    <w:rsid w:val="009A72D7"/>
    <w:rsid w:val="009B00A2"/>
    <w:rsid w:val="009B011D"/>
    <w:rsid w:val="009B06FB"/>
    <w:rsid w:val="009B1C05"/>
    <w:rsid w:val="009B254E"/>
    <w:rsid w:val="009B2581"/>
    <w:rsid w:val="009B30EB"/>
    <w:rsid w:val="009B47DB"/>
    <w:rsid w:val="009B4FCD"/>
    <w:rsid w:val="009B50FB"/>
    <w:rsid w:val="009B676E"/>
    <w:rsid w:val="009C063A"/>
    <w:rsid w:val="009C193D"/>
    <w:rsid w:val="009C20F7"/>
    <w:rsid w:val="009C37A4"/>
    <w:rsid w:val="009C3BFA"/>
    <w:rsid w:val="009C3C1F"/>
    <w:rsid w:val="009C414F"/>
    <w:rsid w:val="009C5E8A"/>
    <w:rsid w:val="009C6842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2C3"/>
    <w:rsid w:val="009E0D05"/>
    <w:rsid w:val="009E1083"/>
    <w:rsid w:val="009E196B"/>
    <w:rsid w:val="009E2E21"/>
    <w:rsid w:val="009E323C"/>
    <w:rsid w:val="009E34C3"/>
    <w:rsid w:val="009E35FE"/>
    <w:rsid w:val="009E3CB9"/>
    <w:rsid w:val="009E3F6A"/>
    <w:rsid w:val="009E47A0"/>
    <w:rsid w:val="009E643A"/>
    <w:rsid w:val="009E6995"/>
    <w:rsid w:val="009E6F1B"/>
    <w:rsid w:val="009E6FCC"/>
    <w:rsid w:val="009E767E"/>
    <w:rsid w:val="009E7D1A"/>
    <w:rsid w:val="009E7F60"/>
    <w:rsid w:val="009F2617"/>
    <w:rsid w:val="009F2661"/>
    <w:rsid w:val="009F2D74"/>
    <w:rsid w:val="009F39E1"/>
    <w:rsid w:val="009F444B"/>
    <w:rsid w:val="009F4582"/>
    <w:rsid w:val="009F4898"/>
    <w:rsid w:val="00A017B9"/>
    <w:rsid w:val="00A0305F"/>
    <w:rsid w:val="00A032E4"/>
    <w:rsid w:val="00A033B3"/>
    <w:rsid w:val="00A03BDA"/>
    <w:rsid w:val="00A0451D"/>
    <w:rsid w:val="00A04FB9"/>
    <w:rsid w:val="00A0596A"/>
    <w:rsid w:val="00A05B6C"/>
    <w:rsid w:val="00A05CFB"/>
    <w:rsid w:val="00A070D7"/>
    <w:rsid w:val="00A073E0"/>
    <w:rsid w:val="00A07FB8"/>
    <w:rsid w:val="00A12A99"/>
    <w:rsid w:val="00A13382"/>
    <w:rsid w:val="00A145C0"/>
    <w:rsid w:val="00A14814"/>
    <w:rsid w:val="00A1607F"/>
    <w:rsid w:val="00A16A10"/>
    <w:rsid w:val="00A20223"/>
    <w:rsid w:val="00A207E5"/>
    <w:rsid w:val="00A21F67"/>
    <w:rsid w:val="00A21FB7"/>
    <w:rsid w:val="00A244E6"/>
    <w:rsid w:val="00A24EB8"/>
    <w:rsid w:val="00A27026"/>
    <w:rsid w:val="00A2746A"/>
    <w:rsid w:val="00A301A1"/>
    <w:rsid w:val="00A3033E"/>
    <w:rsid w:val="00A3096A"/>
    <w:rsid w:val="00A31667"/>
    <w:rsid w:val="00A31716"/>
    <w:rsid w:val="00A330DB"/>
    <w:rsid w:val="00A350C7"/>
    <w:rsid w:val="00A36459"/>
    <w:rsid w:val="00A37339"/>
    <w:rsid w:val="00A423F7"/>
    <w:rsid w:val="00A42D21"/>
    <w:rsid w:val="00A43FFF"/>
    <w:rsid w:val="00A44A23"/>
    <w:rsid w:val="00A44B83"/>
    <w:rsid w:val="00A44E33"/>
    <w:rsid w:val="00A4592E"/>
    <w:rsid w:val="00A468C7"/>
    <w:rsid w:val="00A47334"/>
    <w:rsid w:val="00A504EF"/>
    <w:rsid w:val="00A50505"/>
    <w:rsid w:val="00A5062E"/>
    <w:rsid w:val="00A5069B"/>
    <w:rsid w:val="00A50903"/>
    <w:rsid w:val="00A50A1E"/>
    <w:rsid w:val="00A50AD1"/>
    <w:rsid w:val="00A51B9F"/>
    <w:rsid w:val="00A53292"/>
    <w:rsid w:val="00A54536"/>
    <w:rsid w:val="00A54E07"/>
    <w:rsid w:val="00A56012"/>
    <w:rsid w:val="00A5635B"/>
    <w:rsid w:val="00A5759B"/>
    <w:rsid w:val="00A60E0C"/>
    <w:rsid w:val="00A6183A"/>
    <w:rsid w:val="00A61FEC"/>
    <w:rsid w:val="00A62E3F"/>
    <w:rsid w:val="00A63B40"/>
    <w:rsid w:val="00A6498F"/>
    <w:rsid w:val="00A650C2"/>
    <w:rsid w:val="00A66884"/>
    <w:rsid w:val="00A6696A"/>
    <w:rsid w:val="00A66A70"/>
    <w:rsid w:val="00A66FD1"/>
    <w:rsid w:val="00A678B8"/>
    <w:rsid w:val="00A7066A"/>
    <w:rsid w:val="00A7144D"/>
    <w:rsid w:val="00A71EDE"/>
    <w:rsid w:val="00A72565"/>
    <w:rsid w:val="00A7284E"/>
    <w:rsid w:val="00A74DA7"/>
    <w:rsid w:val="00A76D73"/>
    <w:rsid w:val="00A773D0"/>
    <w:rsid w:val="00A800E7"/>
    <w:rsid w:val="00A80377"/>
    <w:rsid w:val="00A80856"/>
    <w:rsid w:val="00A80D9C"/>
    <w:rsid w:val="00A80FF0"/>
    <w:rsid w:val="00A81C46"/>
    <w:rsid w:val="00A81C7E"/>
    <w:rsid w:val="00A824C8"/>
    <w:rsid w:val="00A82BF5"/>
    <w:rsid w:val="00A83DCB"/>
    <w:rsid w:val="00A8456D"/>
    <w:rsid w:val="00A84CCD"/>
    <w:rsid w:val="00A86037"/>
    <w:rsid w:val="00A872DF"/>
    <w:rsid w:val="00A9047A"/>
    <w:rsid w:val="00A9119B"/>
    <w:rsid w:val="00A91CE0"/>
    <w:rsid w:val="00A91EE1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B7588"/>
    <w:rsid w:val="00AC065E"/>
    <w:rsid w:val="00AC0E93"/>
    <w:rsid w:val="00AC4368"/>
    <w:rsid w:val="00AC4D56"/>
    <w:rsid w:val="00AC551F"/>
    <w:rsid w:val="00AC5DFD"/>
    <w:rsid w:val="00AC7023"/>
    <w:rsid w:val="00AC7148"/>
    <w:rsid w:val="00AC7303"/>
    <w:rsid w:val="00AC7F98"/>
    <w:rsid w:val="00AD0931"/>
    <w:rsid w:val="00AD0C88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167C"/>
    <w:rsid w:val="00AE3CD5"/>
    <w:rsid w:val="00AE45AE"/>
    <w:rsid w:val="00AE6F90"/>
    <w:rsid w:val="00AF1407"/>
    <w:rsid w:val="00AF1D6B"/>
    <w:rsid w:val="00AF5220"/>
    <w:rsid w:val="00AF54F1"/>
    <w:rsid w:val="00AF5ABD"/>
    <w:rsid w:val="00B002D9"/>
    <w:rsid w:val="00B00BB6"/>
    <w:rsid w:val="00B011E5"/>
    <w:rsid w:val="00B02102"/>
    <w:rsid w:val="00B025F3"/>
    <w:rsid w:val="00B02CBE"/>
    <w:rsid w:val="00B03A95"/>
    <w:rsid w:val="00B03CE6"/>
    <w:rsid w:val="00B043C8"/>
    <w:rsid w:val="00B04641"/>
    <w:rsid w:val="00B0542C"/>
    <w:rsid w:val="00B068DE"/>
    <w:rsid w:val="00B0760E"/>
    <w:rsid w:val="00B07D33"/>
    <w:rsid w:val="00B101DE"/>
    <w:rsid w:val="00B1027F"/>
    <w:rsid w:val="00B113A2"/>
    <w:rsid w:val="00B118A2"/>
    <w:rsid w:val="00B137D5"/>
    <w:rsid w:val="00B1471A"/>
    <w:rsid w:val="00B15722"/>
    <w:rsid w:val="00B16643"/>
    <w:rsid w:val="00B174D9"/>
    <w:rsid w:val="00B17950"/>
    <w:rsid w:val="00B216C4"/>
    <w:rsid w:val="00B229CF"/>
    <w:rsid w:val="00B24384"/>
    <w:rsid w:val="00B258AC"/>
    <w:rsid w:val="00B25CC0"/>
    <w:rsid w:val="00B30A5A"/>
    <w:rsid w:val="00B30DAB"/>
    <w:rsid w:val="00B3117D"/>
    <w:rsid w:val="00B342B9"/>
    <w:rsid w:val="00B3461A"/>
    <w:rsid w:val="00B34E8E"/>
    <w:rsid w:val="00B36E76"/>
    <w:rsid w:val="00B37DD9"/>
    <w:rsid w:val="00B44244"/>
    <w:rsid w:val="00B4555B"/>
    <w:rsid w:val="00B45652"/>
    <w:rsid w:val="00B46855"/>
    <w:rsid w:val="00B50179"/>
    <w:rsid w:val="00B511CA"/>
    <w:rsid w:val="00B51781"/>
    <w:rsid w:val="00B54146"/>
    <w:rsid w:val="00B54308"/>
    <w:rsid w:val="00B544B3"/>
    <w:rsid w:val="00B54C0F"/>
    <w:rsid w:val="00B54D34"/>
    <w:rsid w:val="00B5585E"/>
    <w:rsid w:val="00B60438"/>
    <w:rsid w:val="00B60AC2"/>
    <w:rsid w:val="00B6180A"/>
    <w:rsid w:val="00B61956"/>
    <w:rsid w:val="00B61D94"/>
    <w:rsid w:val="00B63ABE"/>
    <w:rsid w:val="00B644E6"/>
    <w:rsid w:val="00B65396"/>
    <w:rsid w:val="00B6606E"/>
    <w:rsid w:val="00B6636F"/>
    <w:rsid w:val="00B6756C"/>
    <w:rsid w:val="00B7092E"/>
    <w:rsid w:val="00B70D4D"/>
    <w:rsid w:val="00B72195"/>
    <w:rsid w:val="00B73746"/>
    <w:rsid w:val="00B741F4"/>
    <w:rsid w:val="00B7485D"/>
    <w:rsid w:val="00B74AC8"/>
    <w:rsid w:val="00B757FD"/>
    <w:rsid w:val="00B7698B"/>
    <w:rsid w:val="00B76A79"/>
    <w:rsid w:val="00B776C4"/>
    <w:rsid w:val="00B80F08"/>
    <w:rsid w:val="00B81BB6"/>
    <w:rsid w:val="00B821CF"/>
    <w:rsid w:val="00B825F6"/>
    <w:rsid w:val="00B82A98"/>
    <w:rsid w:val="00B833EF"/>
    <w:rsid w:val="00B83687"/>
    <w:rsid w:val="00B84933"/>
    <w:rsid w:val="00B84A46"/>
    <w:rsid w:val="00B853BD"/>
    <w:rsid w:val="00B863A0"/>
    <w:rsid w:val="00B87606"/>
    <w:rsid w:val="00B87B26"/>
    <w:rsid w:val="00B90FC9"/>
    <w:rsid w:val="00B9192A"/>
    <w:rsid w:val="00B92230"/>
    <w:rsid w:val="00B9282B"/>
    <w:rsid w:val="00B93414"/>
    <w:rsid w:val="00B93ECB"/>
    <w:rsid w:val="00B9559C"/>
    <w:rsid w:val="00B975F1"/>
    <w:rsid w:val="00B97AB5"/>
    <w:rsid w:val="00BA026C"/>
    <w:rsid w:val="00BA0F4F"/>
    <w:rsid w:val="00BA16E9"/>
    <w:rsid w:val="00BA1BE9"/>
    <w:rsid w:val="00BA2009"/>
    <w:rsid w:val="00BA27EF"/>
    <w:rsid w:val="00BA2A12"/>
    <w:rsid w:val="00BA3EBD"/>
    <w:rsid w:val="00BA424A"/>
    <w:rsid w:val="00BA5065"/>
    <w:rsid w:val="00BB22EB"/>
    <w:rsid w:val="00BB24C2"/>
    <w:rsid w:val="00BB5A4C"/>
    <w:rsid w:val="00BB68EE"/>
    <w:rsid w:val="00BB7890"/>
    <w:rsid w:val="00BC20F7"/>
    <w:rsid w:val="00BC2AA1"/>
    <w:rsid w:val="00BC2BCD"/>
    <w:rsid w:val="00BC3416"/>
    <w:rsid w:val="00BC43BC"/>
    <w:rsid w:val="00BC49B2"/>
    <w:rsid w:val="00BC5A4E"/>
    <w:rsid w:val="00BC7787"/>
    <w:rsid w:val="00BD25AB"/>
    <w:rsid w:val="00BD29EF"/>
    <w:rsid w:val="00BD2EB0"/>
    <w:rsid w:val="00BD3A46"/>
    <w:rsid w:val="00BD4243"/>
    <w:rsid w:val="00BD5152"/>
    <w:rsid w:val="00BD54B6"/>
    <w:rsid w:val="00BD5570"/>
    <w:rsid w:val="00BD5EE8"/>
    <w:rsid w:val="00BD643A"/>
    <w:rsid w:val="00BE0460"/>
    <w:rsid w:val="00BE229A"/>
    <w:rsid w:val="00BE2E15"/>
    <w:rsid w:val="00BE2ECE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2489"/>
    <w:rsid w:val="00BF3602"/>
    <w:rsid w:val="00BF400E"/>
    <w:rsid w:val="00BF4180"/>
    <w:rsid w:val="00BF498C"/>
    <w:rsid w:val="00BF4F8F"/>
    <w:rsid w:val="00BF5047"/>
    <w:rsid w:val="00BF50F4"/>
    <w:rsid w:val="00BF6334"/>
    <w:rsid w:val="00BF7418"/>
    <w:rsid w:val="00C00663"/>
    <w:rsid w:val="00C00AB5"/>
    <w:rsid w:val="00C0141F"/>
    <w:rsid w:val="00C0146B"/>
    <w:rsid w:val="00C01700"/>
    <w:rsid w:val="00C02B2C"/>
    <w:rsid w:val="00C02E70"/>
    <w:rsid w:val="00C041ED"/>
    <w:rsid w:val="00C04D8C"/>
    <w:rsid w:val="00C1014F"/>
    <w:rsid w:val="00C10996"/>
    <w:rsid w:val="00C10B88"/>
    <w:rsid w:val="00C12236"/>
    <w:rsid w:val="00C12288"/>
    <w:rsid w:val="00C124C4"/>
    <w:rsid w:val="00C12B53"/>
    <w:rsid w:val="00C12BA2"/>
    <w:rsid w:val="00C13DC8"/>
    <w:rsid w:val="00C13DE1"/>
    <w:rsid w:val="00C14258"/>
    <w:rsid w:val="00C1496A"/>
    <w:rsid w:val="00C14C03"/>
    <w:rsid w:val="00C15A25"/>
    <w:rsid w:val="00C15DEF"/>
    <w:rsid w:val="00C164B2"/>
    <w:rsid w:val="00C168CB"/>
    <w:rsid w:val="00C16AE7"/>
    <w:rsid w:val="00C172C3"/>
    <w:rsid w:val="00C17D5B"/>
    <w:rsid w:val="00C17DD5"/>
    <w:rsid w:val="00C17E9B"/>
    <w:rsid w:val="00C2018F"/>
    <w:rsid w:val="00C20579"/>
    <w:rsid w:val="00C20EAC"/>
    <w:rsid w:val="00C2163A"/>
    <w:rsid w:val="00C2168B"/>
    <w:rsid w:val="00C23C64"/>
    <w:rsid w:val="00C248AD"/>
    <w:rsid w:val="00C250BF"/>
    <w:rsid w:val="00C25582"/>
    <w:rsid w:val="00C2578C"/>
    <w:rsid w:val="00C25AE1"/>
    <w:rsid w:val="00C25AE7"/>
    <w:rsid w:val="00C260CE"/>
    <w:rsid w:val="00C26140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A4F"/>
    <w:rsid w:val="00C41DE6"/>
    <w:rsid w:val="00C42C83"/>
    <w:rsid w:val="00C43E57"/>
    <w:rsid w:val="00C440A2"/>
    <w:rsid w:val="00C44A39"/>
    <w:rsid w:val="00C44F90"/>
    <w:rsid w:val="00C45025"/>
    <w:rsid w:val="00C45C40"/>
    <w:rsid w:val="00C45E1F"/>
    <w:rsid w:val="00C4708D"/>
    <w:rsid w:val="00C5080C"/>
    <w:rsid w:val="00C51511"/>
    <w:rsid w:val="00C51A3E"/>
    <w:rsid w:val="00C52537"/>
    <w:rsid w:val="00C525EA"/>
    <w:rsid w:val="00C5279B"/>
    <w:rsid w:val="00C52E58"/>
    <w:rsid w:val="00C5390C"/>
    <w:rsid w:val="00C556A6"/>
    <w:rsid w:val="00C622BB"/>
    <w:rsid w:val="00C633A1"/>
    <w:rsid w:val="00C635F3"/>
    <w:rsid w:val="00C64D06"/>
    <w:rsid w:val="00C65BE8"/>
    <w:rsid w:val="00C66190"/>
    <w:rsid w:val="00C700E5"/>
    <w:rsid w:val="00C701D7"/>
    <w:rsid w:val="00C709EA"/>
    <w:rsid w:val="00C72F12"/>
    <w:rsid w:val="00C7344F"/>
    <w:rsid w:val="00C740E6"/>
    <w:rsid w:val="00C74E54"/>
    <w:rsid w:val="00C753EF"/>
    <w:rsid w:val="00C75E1D"/>
    <w:rsid w:val="00C7625D"/>
    <w:rsid w:val="00C76BD7"/>
    <w:rsid w:val="00C77A6E"/>
    <w:rsid w:val="00C8026E"/>
    <w:rsid w:val="00C80E15"/>
    <w:rsid w:val="00C8229D"/>
    <w:rsid w:val="00C82A66"/>
    <w:rsid w:val="00C834B9"/>
    <w:rsid w:val="00C84C24"/>
    <w:rsid w:val="00C85CFC"/>
    <w:rsid w:val="00C864BC"/>
    <w:rsid w:val="00C90E8C"/>
    <w:rsid w:val="00C91198"/>
    <w:rsid w:val="00C91D64"/>
    <w:rsid w:val="00C91E71"/>
    <w:rsid w:val="00C91E9D"/>
    <w:rsid w:val="00C92FFA"/>
    <w:rsid w:val="00C93676"/>
    <w:rsid w:val="00C94382"/>
    <w:rsid w:val="00C948E0"/>
    <w:rsid w:val="00C9568F"/>
    <w:rsid w:val="00C95766"/>
    <w:rsid w:val="00C96842"/>
    <w:rsid w:val="00C97060"/>
    <w:rsid w:val="00CA045B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08AD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1C10"/>
    <w:rsid w:val="00CE2B84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3F72"/>
    <w:rsid w:val="00CF46F3"/>
    <w:rsid w:val="00CF51A0"/>
    <w:rsid w:val="00CF5314"/>
    <w:rsid w:val="00CF5877"/>
    <w:rsid w:val="00CF73AF"/>
    <w:rsid w:val="00D00D45"/>
    <w:rsid w:val="00D00FD6"/>
    <w:rsid w:val="00D0356A"/>
    <w:rsid w:val="00D0459C"/>
    <w:rsid w:val="00D052BC"/>
    <w:rsid w:val="00D06B5B"/>
    <w:rsid w:val="00D104FA"/>
    <w:rsid w:val="00D10BAD"/>
    <w:rsid w:val="00D10BD5"/>
    <w:rsid w:val="00D10C0D"/>
    <w:rsid w:val="00D11578"/>
    <w:rsid w:val="00D1460B"/>
    <w:rsid w:val="00D14E37"/>
    <w:rsid w:val="00D15BE8"/>
    <w:rsid w:val="00D16D18"/>
    <w:rsid w:val="00D174CB"/>
    <w:rsid w:val="00D176B1"/>
    <w:rsid w:val="00D17CD9"/>
    <w:rsid w:val="00D20AD7"/>
    <w:rsid w:val="00D22650"/>
    <w:rsid w:val="00D248F4"/>
    <w:rsid w:val="00D255EC"/>
    <w:rsid w:val="00D26BA8"/>
    <w:rsid w:val="00D26EB3"/>
    <w:rsid w:val="00D2764F"/>
    <w:rsid w:val="00D308BF"/>
    <w:rsid w:val="00D32AEE"/>
    <w:rsid w:val="00D34007"/>
    <w:rsid w:val="00D35244"/>
    <w:rsid w:val="00D3556E"/>
    <w:rsid w:val="00D355CD"/>
    <w:rsid w:val="00D359D4"/>
    <w:rsid w:val="00D4058E"/>
    <w:rsid w:val="00D40BDB"/>
    <w:rsid w:val="00D41378"/>
    <w:rsid w:val="00D41517"/>
    <w:rsid w:val="00D41B55"/>
    <w:rsid w:val="00D42350"/>
    <w:rsid w:val="00D4483D"/>
    <w:rsid w:val="00D44EF6"/>
    <w:rsid w:val="00D463A7"/>
    <w:rsid w:val="00D469DE"/>
    <w:rsid w:val="00D47087"/>
    <w:rsid w:val="00D4783B"/>
    <w:rsid w:val="00D47CFA"/>
    <w:rsid w:val="00D507B5"/>
    <w:rsid w:val="00D5094A"/>
    <w:rsid w:val="00D52B3F"/>
    <w:rsid w:val="00D52DB2"/>
    <w:rsid w:val="00D546AD"/>
    <w:rsid w:val="00D56960"/>
    <w:rsid w:val="00D56B37"/>
    <w:rsid w:val="00D57CB6"/>
    <w:rsid w:val="00D60783"/>
    <w:rsid w:val="00D61136"/>
    <w:rsid w:val="00D61716"/>
    <w:rsid w:val="00D62C90"/>
    <w:rsid w:val="00D6357E"/>
    <w:rsid w:val="00D669FC"/>
    <w:rsid w:val="00D67886"/>
    <w:rsid w:val="00D701C3"/>
    <w:rsid w:val="00D71EF7"/>
    <w:rsid w:val="00D71F5C"/>
    <w:rsid w:val="00D73459"/>
    <w:rsid w:val="00D7648E"/>
    <w:rsid w:val="00D777A7"/>
    <w:rsid w:val="00D80332"/>
    <w:rsid w:val="00D80612"/>
    <w:rsid w:val="00D80A1F"/>
    <w:rsid w:val="00D82395"/>
    <w:rsid w:val="00D827B2"/>
    <w:rsid w:val="00D82D25"/>
    <w:rsid w:val="00D83C47"/>
    <w:rsid w:val="00D90D01"/>
    <w:rsid w:val="00D91235"/>
    <w:rsid w:val="00D91571"/>
    <w:rsid w:val="00D918EA"/>
    <w:rsid w:val="00D920C1"/>
    <w:rsid w:val="00D9351F"/>
    <w:rsid w:val="00D948D7"/>
    <w:rsid w:val="00D94F0F"/>
    <w:rsid w:val="00D954BC"/>
    <w:rsid w:val="00D962C1"/>
    <w:rsid w:val="00D9648C"/>
    <w:rsid w:val="00D97B63"/>
    <w:rsid w:val="00DA01FE"/>
    <w:rsid w:val="00DA15C9"/>
    <w:rsid w:val="00DA1C18"/>
    <w:rsid w:val="00DA1E7B"/>
    <w:rsid w:val="00DA3E70"/>
    <w:rsid w:val="00DA5C2B"/>
    <w:rsid w:val="00DB0958"/>
    <w:rsid w:val="00DB0DB6"/>
    <w:rsid w:val="00DB13A6"/>
    <w:rsid w:val="00DB2931"/>
    <w:rsid w:val="00DB2C06"/>
    <w:rsid w:val="00DB33A0"/>
    <w:rsid w:val="00DB3F35"/>
    <w:rsid w:val="00DB48E5"/>
    <w:rsid w:val="00DB6906"/>
    <w:rsid w:val="00DC06E1"/>
    <w:rsid w:val="00DC31E8"/>
    <w:rsid w:val="00DC4083"/>
    <w:rsid w:val="00DC4671"/>
    <w:rsid w:val="00DC4EF4"/>
    <w:rsid w:val="00DC58F8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D64DA"/>
    <w:rsid w:val="00DE05ED"/>
    <w:rsid w:val="00DE141D"/>
    <w:rsid w:val="00DE1B41"/>
    <w:rsid w:val="00DE2EAD"/>
    <w:rsid w:val="00DE464E"/>
    <w:rsid w:val="00DE468B"/>
    <w:rsid w:val="00DE4B55"/>
    <w:rsid w:val="00DE57EC"/>
    <w:rsid w:val="00DE6665"/>
    <w:rsid w:val="00DE6A82"/>
    <w:rsid w:val="00DE71B3"/>
    <w:rsid w:val="00DF01D7"/>
    <w:rsid w:val="00DF0CC2"/>
    <w:rsid w:val="00DF0EFF"/>
    <w:rsid w:val="00DF1013"/>
    <w:rsid w:val="00DF15A4"/>
    <w:rsid w:val="00DF2D70"/>
    <w:rsid w:val="00DF2DC5"/>
    <w:rsid w:val="00DF46ED"/>
    <w:rsid w:val="00DF5F08"/>
    <w:rsid w:val="00DF664F"/>
    <w:rsid w:val="00DF73FD"/>
    <w:rsid w:val="00DF7856"/>
    <w:rsid w:val="00DF79CC"/>
    <w:rsid w:val="00E001D5"/>
    <w:rsid w:val="00E0076F"/>
    <w:rsid w:val="00E00A90"/>
    <w:rsid w:val="00E016E6"/>
    <w:rsid w:val="00E01A2C"/>
    <w:rsid w:val="00E01ACC"/>
    <w:rsid w:val="00E02453"/>
    <w:rsid w:val="00E02763"/>
    <w:rsid w:val="00E02B6B"/>
    <w:rsid w:val="00E0338C"/>
    <w:rsid w:val="00E03744"/>
    <w:rsid w:val="00E045BC"/>
    <w:rsid w:val="00E101D4"/>
    <w:rsid w:val="00E11C17"/>
    <w:rsid w:val="00E13F80"/>
    <w:rsid w:val="00E141CF"/>
    <w:rsid w:val="00E146B4"/>
    <w:rsid w:val="00E168A9"/>
    <w:rsid w:val="00E168C0"/>
    <w:rsid w:val="00E175B2"/>
    <w:rsid w:val="00E2081E"/>
    <w:rsid w:val="00E20AE7"/>
    <w:rsid w:val="00E20B2C"/>
    <w:rsid w:val="00E21720"/>
    <w:rsid w:val="00E231CB"/>
    <w:rsid w:val="00E23572"/>
    <w:rsid w:val="00E23623"/>
    <w:rsid w:val="00E242E2"/>
    <w:rsid w:val="00E24483"/>
    <w:rsid w:val="00E2483D"/>
    <w:rsid w:val="00E2530E"/>
    <w:rsid w:val="00E25B5A"/>
    <w:rsid w:val="00E269B3"/>
    <w:rsid w:val="00E27889"/>
    <w:rsid w:val="00E30033"/>
    <w:rsid w:val="00E30082"/>
    <w:rsid w:val="00E307B8"/>
    <w:rsid w:val="00E318C2"/>
    <w:rsid w:val="00E349FF"/>
    <w:rsid w:val="00E3541B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0589"/>
    <w:rsid w:val="00E52DD6"/>
    <w:rsid w:val="00E55A69"/>
    <w:rsid w:val="00E5632C"/>
    <w:rsid w:val="00E5730F"/>
    <w:rsid w:val="00E603CA"/>
    <w:rsid w:val="00E60617"/>
    <w:rsid w:val="00E60C0C"/>
    <w:rsid w:val="00E60E4F"/>
    <w:rsid w:val="00E6280A"/>
    <w:rsid w:val="00E6281F"/>
    <w:rsid w:val="00E62E79"/>
    <w:rsid w:val="00E62F5F"/>
    <w:rsid w:val="00E654E9"/>
    <w:rsid w:val="00E657C4"/>
    <w:rsid w:val="00E6600C"/>
    <w:rsid w:val="00E67119"/>
    <w:rsid w:val="00E6770C"/>
    <w:rsid w:val="00E7076F"/>
    <w:rsid w:val="00E734A9"/>
    <w:rsid w:val="00E7382D"/>
    <w:rsid w:val="00E74882"/>
    <w:rsid w:val="00E74E94"/>
    <w:rsid w:val="00E751F9"/>
    <w:rsid w:val="00E75F7F"/>
    <w:rsid w:val="00E76C4A"/>
    <w:rsid w:val="00E80366"/>
    <w:rsid w:val="00E8097F"/>
    <w:rsid w:val="00E80B02"/>
    <w:rsid w:val="00E80C1E"/>
    <w:rsid w:val="00E8180C"/>
    <w:rsid w:val="00E81F27"/>
    <w:rsid w:val="00E82B32"/>
    <w:rsid w:val="00E82F21"/>
    <w:rsid w:val="00E83208"/>
    <w:rsid w:val="00E83C1D"/>
    <w:rsid w:val="00E8441E"/>
    <w:rsid w:val="00E847DA"/>
    <w:rsid w:val="00E84D2B"/>
    <w:rsid w:val="00E86F71"/>
    <w:rsid w:val="00E8705C"/>
    <w:rsid w:val="00E87237"/>
    <w:rsid w:val="00E878BE"/>
    <w:rsid w:val="00E90091"/>
    <w:rsid w:val="00E906E4"/>
    <w:rsid w:val="00E90740"/>
    <w:rsid w:val="00E9198B"/>
    <w:rsid w:val="00E92260"/>
    <w:rsid w:val="00E92581"/>
    <w:rsid w:val="00E925FF"/>
    <w:rsid w:val="00E94690"/>
    <w:rsid w:val="00E94ED2"/>
    <w:rsid w:val="00E9508C"/>
    <w:rsid w:val="00E95687"/>
    <w:rsid w:val="00E965D0"/>
    <w:rsid w:val="00E969C6"/>
    <w:rsid w:val="00EA008F"/>
    <w:rsid w:val="00EA129E"/>
    <w:rsid w:val="00EA1A27"/>
    <w:rsid w:val="00EA2FB9"/>
    <w:rsid w:val="00EA379A"/>
    <w:rsid w:val="00EA410A"/>
    <w:rsid w:val="00EA5C7A"/>
    <w:rsid w:val="00EB4378"/>
    <w:rsid w:val="00EB44AF"/>
    <w:rsid w:val="00EB4843"/>
    <w:rsid w:val="00EB4925"/>
    <w:rsid w:val="00EB4A33"/>
    <w:rsid w:val="00EB4B4A"/>
    <w:rsid w:val="00EB4C34"/>
    <w:rsid w:val="00EB53A5"/>
    <w:rsid w:val="00EB5926"/>
    <w:rsid w:val="00EB5BD7"/>
    <w:rsid w:val="00EB5EFE"/>
    <w:rsid w:val="00EB6065"/>
    <w:rsid w:val="00EB68AE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2506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0E71"/>
    <w:rsid w:val="00ED1BA8"/>
    <w:rsid w:val="00ED2D56"/>
    <w:rsid w:val="00ED2E49"/>
    <w:rsid w:val="00ED3776"/>
    <w:rsid w:val="00ED3827"/>
    <w:rsid w:val="00ED49B1"/>
    <w:rsid w:val="00ED698B"/>
    <w:rsid w:val="00ED771C"/>
    <w:rsid w:val="00ED7872"/>
    <w:rsid w:val="00ED7B50"/>
    <w:rsid w:val="00ED7D0C"/>
    <w:rsid w:val="00ED7E3C"/>
    <w:rsid w:val="00EE09F5"/>
    <w:rsid w:val="00EE0D9C"/>
    <w:rsid w:val="00EE0FDD"/>
    <w:rsid w:val="00EE1372"/>
    <w:rsid w:val="00EE15D0"/>
    <w:rsid w:val="00EE191C"/>
    <w:rsid w:val="00EE24C0"/>
    <w:rsid w:val="00EE25AB"/>
    <w:rsid w:val="00EE3072"/>
    <w:rsid w:val="00EE3597"/>
    <w:rsid w:val="00EE3FC2"/>
    <w:rsid w:val="00EE4171"/>
    <w:rsid w:val="00EE7997"/>
    <w:rsid w:val="00EE79EA"/>
    <w:rsid w:val="00EE7AF6"/>
    <w:rsid w:val="00EE7B74"/>
    <w:rsid w:val="00EE7BEA"/>
    <w:rsid w:val="00EE7DAF"/>
    <w:rsid w:val="00EF0746"/>
    <w:rsid w:val="00EF0F5E"/>
    <w:rsid w:val="00EF1857"/>
    <w:rsid w:val="00EF1C2C"/>
    <w:rsid w:val="00EF3067"/>
    <w:rsid w:val="00EF398C"/>
    <w:rsid w:val="00EF4241"/>
    <w:rsid w:val="00EF4F7E"/>
    <w:rsid w:val="00EF5BD9"/>
    <w:rsid w:val="00EF6334"/>
    <w:rsid w:val="00EF6F34"/>
    <w:rsid w:val="00EF78BF"/>
    <w:rsid w:val="00EF7A6D"/>
    <w:rsid w:val="00F006B0"/>
    <w:rsid w:val="00F01FD8"/>
    <w:rsid w:val="00F03835"/>
    <w:rsid w:val="00F05C9F"/>
    <w:rsid w:val="00F06383"/>
    <w:rsid w:val="00F06427"/>
    <w:rsid w:val="00F06474"/>
    <w:rsid w:val="00F073EB"/>
    <w:rsid w:val="00F078FA"/>
    <w:rsid w:val="00F10F56"/>
    <w:rsid w:val="00F11692"/>
    <w:rsid w:val="00F128AD"/>
    <w:rsid w:val="00F13462"/>
    <w:rsid w:val="00F145A1"/>
    <w:rsid w:val="00F145FC"/>
    <w:rsid w:val="00F14902"/>
    <w:rsid w:val="00F15395"/>
    <w:rsid w:val="00F1575B"/>
    <w:rsid w:val="00F15DC4"/>
    <w:rsid w:val="00F166E5"/>
    <w:rsid w:val="00F17134"/>
    <w:rsid w:val="00F201E1"/>
    <w:rsid w:val="00F20505"/>
    <w:rsid w:val="00F21D4F"/>
    <w:rsid w:val="00F22278"/>
    <w:rsid w:val="00F23206"/>
    <w:rsid w:val="00F24547"/>
    <w:rsid w:val="00F24ADC"/>
    <w:rsid w:val="00F25379"/>
    <w:rsid w:val="00F25D8C"/>
    <w:rsid w:val="00F274BF"/>
    <w:rsid w:val="00F31715"/>
    <w:rsid w:val="00F31DC8"/>
    <w:rsid w:val="00F32D07"/>
    <w:rsid w:val="00F3619D"/>
    <w:rsid w:val="00F36346"/>
    <w:rsid w:val="00F40E62"/>
    <w:rsid w:val="00F41175"/>
    <w:rsid w:val="00F4292E"/>
    <w:rsid w:val="00F430BB"/>
    <w:rsid w:val="00F441A2"/>
    <w:rsid w:val="00F44547"/>
    <w:rsid w:val="00F45619"/>
    <w:rsid w:val="00F461FF"/>
    <w:rsid w:val="00F50B8F"/>
    <w:rsid w:val="00F51262"/>
    <w:rsid w:val="00F5226C"/>
    <w:rsid w:val="00F522B9"/>
    <w:rsid w:val="00F55D89"/>
    <w:rsid w:val="00F55FD1"/>
    <w:rsid w:val="00F565A8"/>
    <w:rsid w:val="00F5721D"/>
    <w:rsid w:val="00F579AC"/>
    <w:rsid w:val="00F61704"/>
    <w:rsid w:val="00F6286F"/>
    <w:rsid w:val="00F62A4E"/>
    <w:rsid w:val="00F62FCC"/>
    <w:rsid w:val="00F63EC4"/>
    <w:rsid w:val="00F6484E"/>
    <w:rsid w:val="00F65BFE"/>
    <w:rsid w:val="00F668F2"/>
    <w:rsid w:val="00F66E7F"/>
    <w:rsid w:val="00F676A7"/>
    <w:rsid w:val="00F70E9A"/>
    <w:rsid w:val="00F70FAC"/>
    <w:rsid w:val="00F720C1"/>
    <w:rsid w:val="00F72DBD"/>
    <w:rsid w:val="00F7363D"/>
    <w:rsid w:val="00F737D8"/>
    <w:rsid w:val="00F7457C"/>
    <w:rsid w:val="00F74BC0"/>
    <w:rsid w:val="00F74BEB"/>
    <w:rsid w:val="00F7511F"/>
    <w:rsid w:val="00F76322"/>
    <w:rsid w:val="00F76C6C"/>
    <w:rsid w:val="00F81A90"/>
    <w:rsid w:val="00F82898"/>
    <w:rsid w:val="00F831AF"/>
    <w:rsid w:val="00F840F4"/>
    <w:rsid w:val="00F847C0"/>
    <w:rsid w:val="00F875CC"/>
    <w:rsid w:val="00F87AF3"/>
    <w:rsid w:val="00F87E40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3A6"/>
    <w:rsid w:val="00FA1C1D"/>
    <w:rsid w:val="00FA2CE4"/>
    <w:rsid w:val="00FA2DA2"/>
    <w:rsid w:val="00FA2E6E"/>
    <w:rsid w:val="00FA3C4F"/>
    <w:rsid w:val="00FA4E85"/>
    <w:rsid w:val="00FA5E79"/>
    <w:rsid w:val="00FA7906"/>
    <w:rsid w:val="00FB02FC"/>
    <w:rsid w:val="00FB3344"/>
    <w:rsid w:val="00FB4667"/>
    <w:rsid w:val="00FB7743"/>
    <w:rsid w:val="00FC0709"/>
    <w:rsid w:val="00FC0E7D"/>
    <w:rsid w:val="00FC1206"/>
    <w:rsid w:val="00FC1367"/>
    <w:rsid w:val="00FC15EA"/>
    <w:rsid w:val="00FC1623"/>
    <w:rsid w:val="00FC1ACB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3CDD"/>
    <w:rsid w:val="00FD46A6"/>
    <w:rsid w:val="00FD4C6F"/>
    <w:rsid w:val="00FD5099"/>
    <w:rsid w:val="00FE154B"/>
    <w:rsid w:val="00FE29B9"/>
    <w:rsid w:val="00FE34CB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4FC0"/>
    <w:rsid w:val="00FF78D5"/>
    <w:rsid w:val="00FF7EC5"/>
    <w:rsid w:val="00FF7F8B"/>
    <w:rsid w:val="0DF04DC3"/>
    <w:rsid w:val="1DD23600"/>
    <w:rsid w:val="263248E4"/>
    <w:rsid w:val="285905B2"/>
    <w:rsid w:val="6472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2767F6C3"/>
  <w15:docId w15:val="{2F663304-AA7B-41DF-A29D-13A2BBD0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B7588"/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"/>
    <w:qFormat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539C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ru-KZ" w:eastAsia="zh-CN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539C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ru-KZ" w:eastAsia="zh-CN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539C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ru-KZ" w:eastAsia="zh-CN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539C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ru-KZ" w:eastAsia="zh-CN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539C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ru-KZ" w:eastAsia="zh-CN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539C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u-KZ" w:eastAsia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endnote reference"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uiPriority w:val="99"/>
    <w:unhideWhenUsed/>
    <w:rPr>
      <w:rFonts w:ascii="Times New Roman" w:hAnsi="Times New Roman" w:cs="Times New Roman" w:hint="default"/>
      <w:color w:val="333399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Balloon Text"/>
    <w:basedOn w:val="a0"/>
    <w:link w:val="ab"/>
    <w:qFormat/>
    <w:rPr>
      <w:rFonts w:ascii="Tahoma" w:hAnsi="Tahoma"/>
      <w:sz w:val="16"/>
      <w:szCs w:val="16"/>
    </w:rPr>
  </w:style>
  <w:style w:type="paragraph" w:styleId="ac">
    <w:name w:val="endnote text"/>
    <w:basedOn w:val="a0"/>
    <w:link w:val="ad"/>
    <w:qFormat/>
    <w:rPr>
      <w:sz w:val="20"/>
      <w:szCs w:val="20"/>
    </w:rPr>
  </w:style>
  <w:style w:type="paragraph" w:styleId="ae">
    <w:name w:val="caption"/>
    <w:basedOn w:val="a0"/>
    <w:next w:val="a0"/>
    <w:qFormat/>
    <w:rPr>
      <w:b/>
      <w:bCs/>
      <w:sz w:val="20"/>
      <w:szCs w:val="20"/>
    </w:rPr>
  </w:style>
  <w:style w:type="paragraph" w:styleId="af">
    <w:name w:val="annotation text"/>
    <w:basedOn w:val="a0"/>
    <w:link w:val="af0"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qFormat/>
    <w:rPr>
      <w:b/>
      <w:bCs/>
    </w:rPr>
  </w:style>
  <w:style w:type="paragraph" w:styleId="af3">
    <w:name w:val="Document Map"/>
    <w:basedOn w:val="a0"/>
    <w:link w:val="af4"/>
    <w:qFormat/>
    <w:rPr>
      <w:rFonts w:ascii="Tahoma" w:hAnsi="Tahoma"/>
      <w:sz w:val="16"/>
      <w:szCs w:val="16"/>
    </w:rPr>
  </w:style>
  <w:style w:type="paragraph" w:styleId="af5">
    <w:name w:val="footnote text"/>
    <w:basedOn w:val="a0"/>
    <w:link w:val="af6"/>
    <w:qFormat/>
    <w:rPr>
      <w:sz w:val="20"/>
      <w:szCs w:val="20"/>
    </w:rPr>
  </w:style>
  <w:style w:type="paragraph" w:styleId="af7">
    <w:name w:val="header"/>
    <w:basedOn w:val="a0"/>
    <w:link w:val="af8"/>
    <w:qFormat/>
    <w:pPr>
      <w:tabs>
        <w:tab w:val="center" w:pos="4677"/>
        <w:tab w:val="right" w:pos="9355"/>
      </w:tabs>
    </w:pPr>
  </w:style>
  <w:style w:type="paragraph" w:styleId="af9">
    <w:name w:val="Body Text"/>
    <w:basedOn w:val="a0"/>
    <w:link w:val="afa"/>
    <w:uiPriority w:val="1"/>
    <w:qFormat/>
    <w:pPr>
      <w:widowControl w:val="0"/>
      <w:autoSpaceDE w:val="0"/>
      <w:autoSpaceDN w:val="0"/>
    </w:pPr>
    <w:rPr>
      <w:sz w:val="28"/>
      <w:szCs w:val="28"/>
      <w:lang w:eastAsia="en-US"/>
    </w:rPr>
  </w:style>
  <w:style w:type="paragraph" w:styleId="11">
    <w:name w:val="toc 1"/>
    <w:basedOn w:val="a0"/>
    <w:next w:val="a0"/>
    <w:uiPriority w:val="39"/>
    <w:qFormat/>
  </w:style>
  <w:style w:type="paragraph" w:styleId="31">
    <w:name w:val="toc 3"/>
    <w:basedOn w:val="a0"/>
    <w:next w:val="a0"/>
    <w:uiPriority w:val="39"/>
    <w:qFormat/>
    <w:pPr>
      <w:ind w:left="480"/>
    </w:pPr>
  </w:style>
  <w:style w:type="paragraph" w:styleId="afb">
    <w:name w:val="Body Text Indent"/>
    <w:basedOn w:val="a0"/>
    <w:link w:val="afc"/>
    <w:unhideWhenUsed/>
    <w:qFormat/>
    <w:pPr>
      <w:spacing w:after="120"/>
      <w:ind w:left="283"/>
    </w:pPr>
  </w:style>
  <w:style w:type="paragraph" w:styleId="afd">
    <w:name w:val="footer"/>
    <w:basedOn w:val="a0"/>
    <w:link w:val="afe"/>
    <w:uiPriority w:val="99"/>
    <w:qFormat/>
    <w:pPr>
      <w:tabs>
        <w:tab w:val="center" w:pos="4677"/>
        <w:tab w:val="right" w:pos="9355"/>
      </w:tabs>
    </w:pPr>
  </w:style>
  <w:style w:type="paragraph" w:styleId="aff">
    <w:name w:val="Normal (Web)"/>
    <w:basedOn w:val="a0"/>
    <w:link w:val="aff0"/>
    <w:uiPriority w:val="99"/>
    <w:qFormat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qFormat/>
    <w:pPr>
      <w:spacing w:after="120" w:line="480" w:lineRule="auto"/>
      <w:ind w:left="283"/>
    </w:pPr>
  </w:style>
  <w:style w:type="paragraph" w:styleId="aff1">
    <w:name w:val="Subtitle"/>
    <w:basedOn w:val="a0"/>
    <w:next w:val="a0"/>
    <w:link w:val="aff2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12">
    <w:name w:val="Table Grid 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3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s1">
    <w:name w:val="s1"/>
    <w:qFormat/>
    <w:rPr>
      <w:rFonts w:ascii="Times New Roman" w:hAnsi="Times New Roman" w:cs="Times New Roman" w:hint="default"/>
      <w:b/>
      <w:bCs/>
      <w:color w:val="000000"/>
      <w:sz w:val="22"/>
      <w:szCs w:val="22"/>
      <w:u w:val="none"/>
    </w:rPr>
  </w:style>
  <w:style w:type="paragraph" w:customStyle="1" w:styleId="13">
    <w:name w:val="Стиль1"/>
    <w:basedOn w:val="a0"/>
    <w:qFormat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qFormat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qFormat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14">
    <w:name w:val="заголовок 1"/>
    <w:basedOn w:val="a0"/>
    <w:next w:val="a0"/>
    <w:uiPriority w:val="99"/>
    <w:qFormat/>
    <w:pPr>
      <w:keepNext/>
      <w:autoSpaceDE w:val="0"/>
      <w:autoSpaceDN w:val="0"/>
      <w:jc w:val="center"/>
    </w:pPr>
  </w:style>
  <w:style w:type="paragraph" w:customStyle="1" w:styleId="23">
    <w:name w:val="заголовок 2"/>
    <w:basedOn w:val="a0"/>
    <w:next w:val="a0"/>
    <w:uiPriority w:val="99"/>
    <w:qFormat/>
    <w:pPr>
      <w:keepNext/>
      <w:autoSpaceDE w:val="0"/>
      <w:autoSpaceDN w:val="0"/>
      <w:jc w:val="center"/>
    </w:pPr>
    <w:rPr>
      <w:b/>
      <w:bCs/>
    </w:rPr>
  </w:style>
  <w:style w:type="character" w:customStyle="1" w:styleId="af8">
    <w:name w:val="Верхний колонтитул Знак"/>
    <w:link w:val="af7"/>
    <w:qFormat/>
    <w:rPr>
      <w:sz w:val="24"/>
      <w:szCs w:val="24"/>
    </w:rPr>
  </w:style>
  <w:style w:type="character" w:customStyle="1" w:styleId="afe">
    <w:name w:val="Нижний колонтитул Знак"/>
    <w:link w:val="afd"/>
    <w:uiPriority w:val="99"/>
    <w:qFormat/>
    <w:rPr>
      <w:sz w:val="24"/>
      <w:szCs w:val="24"/>
    </w:rPr>
  </w:style>
  <w:style w:type="paragraph" w:styleId="aff4">
    <w:name w:val="List Paragraph"/>
    <w:basedOn w:val="a0"/>
    <w:uiPriority w:val="34"/>
    <w:qFormat/>
    <w:pPr>
      <w:ind w:left="720"/>
      <w:contextualSpacing/>
    </w:pPr>
  </w:style>
  <w:style w:type="character" w:customStyle="1" w:styleId="ab">
    <w:name w:val="Текст выноски Знак"/>
    <w:link w:val="aa"/>
    <w:qFormat/>
    <w:rPr>
      <w:rFonts w:ascii="Tahoma" w:hAnsi="Tahoma" w:cs="Tahoma"/>
      <w:sz w:val="16"/>
      <w:szCs w:val="16"/>
    </w:rPr>
  </w:style>
  <w:style w:type="character" w:customStyle="1" w:styleId="ad">
    <w:name w:val="Текст концевой сноски Знак"/>
    <w:basedOn w:val="a1"/>
    <w:link w:val="ac"/>
    <w:qFormat/>
  </w:style>
  <w:style w:type="character" w:customStyle="1" w:styleId="af6">
    <w:name w:val="Текст сноски Знак"/>
    <w:basedOn w:val="a1"/>
    <w:link w:val="af5"/>
    <w:qFormat/>
  </w:style>
  <w:style w:type="character" w:customStyle="1" w:styleId="af4">
    <w:name w:val="Схема документа Знак"/>
    <w:link w:val="af3"/>
    <w:qFormat/>
    <w:rPr>
      <w:rFonts w:ascii="Tahoma" w:hAnsi="Tahoma" w:cs="Tahoma"/>
      <w:sz w:val="16"/>
      <w:szCs w:val="16"/>
    </w:rPr>
  </w:style>
  <w:style w:type="paragraph" w:customStyle="1" w:styleId="Noeeu1">
    <w:name w:val="Noeeu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ru-RU"/>
    </w:rPr>
  </w:style>
  <w:style w:type="character" w:customStyle="1" w:styleId="af0">
    <w:name w:val="Текст примечания Знак"/>
    <w:basedOn w:val="a1"/>
    <w:link w:val="af"/>
    <w:qFormat/>
  </w:style>
  <w:style w:type="character" w:customStyle="1" w:styleId="af2">
    <w:name w:val="Тема примечания Знак"/>
    <w:link w:val="af1"/>
    <w:qFormat/>
    <w:rPr>
      <w:b/>
      <w:bCs/>
    </w:rPr>
  </w:style>
  <w:style w:type="character" w:customStyle="1" w:styleId="30">
    <w:name w:val="Заголовок 3 Знак"/>
    <w:basedOn w:val="a1"/>
    <w:link w:val="3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qFormat/>
    <w:rPr>
      <w:rFonts w:ascii="Times New Roman" w:hAnsi="Times New Roman" w:cs="Times New Roman" w:hint="default"/>
      <w:i/>
      <w:iCs/>
      <w:color w:val="FF0000"/>
      <w:sz w:val="24"/>
      <w:szCs w:val="24"/>
      <w:u w:val="none"/>
    </w:rPr>
  </w:style>
  <w:style w:type="character" w:customStyle="1" w:styleId="s9">
    <w:name w:val="s9"/>
    <w:basedOn w:val="a1"/>
    <w:qFormat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uiPriority w:val="99"/>
    <w:qFormat/>
    <w:pPr>
      <w:numPr>
        <w:numId w:val="1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5">
    <w:name w:val="No Spacing"/>
    <w:uiPriority w:val="1"/>
    <w:qFormat/>
    <w:rPr>
      <w:rFonts w:eastAsia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0">
    <w:name w:val="Обычный (Интернет) Знак"/>
    <w:link w:val="aff"/>
    <w:qFormat/>
    <w:locked/>
    <w:rPr>
      <w:sz w:val="24"/>
      <w:szCs w:val="24"/>
    </w:rPr>
  </w:style>
  <w:style w:type="character" w:customStyle="1" w:styleId="afa">
    <w:name w:val="Основной текст Знак"/>
    <w:basedOn w:val="a1"/>
    <w:link w:val="af9"/>
    <w:uiPriority w:val="1"/>
    <w:qFormat/>
    <w:rPr>
      <w:sz w:val="28"/>
      <w:szCs w:val="28"/>
      <w:lang w:eastAsia="en-US"/>
    </w:rPr>
  </w:style>
  <w:style w:type="character" w:customStyle="1" w:styleId="aff2">
    <w:name w:val="Подзаголовок Знак"/>
    <w:basedOn w:val="a1"/>
    <w:link w:val="aff1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urrentdocdiv">
    <w:name w:val="currentdocdiv"/>
    <w:basedOn w:val="a1"/>
    <w:qFormat/>
  </w:style>
  <w:style w:type="paragraph" w:customStyle="1" w:styleId="16">
    <w:name w:val="Рецензия1"/>
    <w:hidden/>
    <w:uiPriority w:val="99"/>
    <w:semiHidden/>
    <w:qFormat/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qFormat/>
    <w:rPr>
      <w:sz w:val="24"/>
      <w:szCs w:val="24"/>
    </w:rPr>
  </w:style>
  <w:style w:type="character" w:customStyle="1" w:styleId="afc">
    <w:name w:val="Основной текст с отступом Знак"/>
    <w:basedOn w:val="a1"/>
    <w:link w:val="afb"/>
    <w:qFormat/>
    <w:rPr>
      <w:sz w:val="24"/>
      <w:szCs w:val="24"/>
    </w:rPr>
  </w:style>
  <w:style w:type="paragraph" w:customStyle="1" w:styleId="aff6">
    <w:name w:val="ОснТекст"/>
    <w:basedOn w:val="a0"/>
    <w:qFormat/>
    <w:pPr>
      <w:ind w:firstLine="709"/>
      <w:jc w:val="both"/>
    </w:pPr>
    <w:rPr>
      <w:sz w:val="28"/>
      <w:szCs w:val="28"/>
    </w:rPr>
  </w:style>
  <w:style w:type="character" w:customStyle="1" w:styleId="aff7">
    <w:name w:val="a"/>
    <w:basedOn w:val="a1"/>
    <w:qFormat/>
  </w:style>
  <w:style w:type="character" w:styleId="aff8">
    <w:name w:val="Unresolved Mention"/>
    <w:basedOn w:val="a1"/>
    <w:uiPriority w:val="99"/>
    <w:semiHidden/>
    <w:unhideWhenUsed/>
    <w:rsid w:val="00305B30"/>
    <w:rPr>
      <w:color w:val="605E5C"/>
      <w:shd w:val="clear" w:color="auto" w:fill="E1DFDD"/>
    </w:rPr>
  </w:style>
  <w:style w:type="character" w:customStyle="1" w:styleId="40">
    <w:name w:val="Заголовок 4 Знак"/>
    <w:basedOn w:val="a1"/>
    <w:link w:val="4"/>
    <w:uiPriority w:val="9"/>
    <w:semiHidden/>
    <w:rsid w:val="005539CB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ru-KZ"/>
    </w:rPr>
  </w:style>
  <w:style w:type="character" w:customStyle="1" w:styleId="50">
    <w:name w:val="Заголовок 5 Знак"/>
    <w:basedOn w:val="a1"/>
    <w:link w:val="5"/>
    <w:uiPriority w:val="9"/>
    <w:semiHidden/>
    <w:rsid w:val="005539CB"/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ru-KZ"/>
    </w:rPr>
  </w:style>
  <w:style w:type="character" w:customStyle="1" w:styleId="60">
    <w:name w:val="Заголовок 6 Знак"/>
    <w:basedOn w:val="a1"/>
    <w:link w:val="6"/>
    <w:uiPriority w:val="9"/>
    <w:semiHidden/>
    <w:rsid w:val="005539CB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ru-KZ"/>
    </w:rPr>
  </w:style>
  <w:style w:type="character" w:customStyle="1" w:styleId="70">
    <w:name w:val="Заголовок 7 Знак"/>
    <w:basedOn w:val="a1"/>
    <w:link w:val="7"/>
    <w:uiPriority w:val="9"/>
    <w:semiHidden/>
    <w:rsid w:val="005539CB"/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ru-KZ"/>
    </w:rPr>
  </w:style>
  <w:style w:type="character" w:customStyle="1" w:styleId="80">
    <w:name w:val="Заголовок 8 Знак"/>
    <w:basedOn w:val="a1"/>
    <w:link w:val="8"/>
    <w:uiPriority w:val="9"/>
    <w:semiHidden/>
    <w:rsid w:val="005539CB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ru-KZ"/>
    </w:rPr>
  </w:style>
  <w:style w:type="character" w:customStyle="1" w:styleId="90">
    <w:name w:val="Заголовок 9 Знак"/>
    <w:basedOn w:val="a1"/>
    <w:link w:val="9"/>
    <w:uiPriority w:val="9"/>
    <w:semiHidden/>
    <w:rsid w:val="005539CB"/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u-KZ"/>
    </w:rPr>
  </w:style>
  <w:style w:type="character" w:customStyle="1" w:styleId="10">
    <w:name w:val="Заголовок 1 Знак"/>
    <w:basedOn w:val="a1"/>
    <w:link w:val="1"/>
    <w:uiPriority w:val="9"/>
    <w:rsid w:val="005539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539CB"/>
    <w:rPr>
      <w:rFonts w:ascii="Verdana" w:eastAsia="Times New Roman" w:hAnsi="Verdana"/>
      <w:color w:val="808080"/>
      <w:sz w:val="28"/>
      <w:szCs w:val="28"/>
      <w:lang w:eastAsia="ru-RU"/>
    </w:rPr>
  </w:style>
  <w:style w:type="paragraph" w:styleId="aff9">
    <w:name w:val="Title"/>
    <w:basedOn w:val="a0"/>
    <w:next w:val="a0"/>
    <w:link w:val="affa"/>
    <w:uiPriority w:val="10"/>
    <w:qFormat/>
    <w:rsid w:val="005539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KZ" w:eastAsia="zh-CN"/>
    </w:rPr>
  </w:style>
  <w:style w:type="character" w:customStyle="1" w:styleId="affa">
    <w:name w:val="Заголовок Знак"/>
    <w:basedOn w:val="a1"/>
    <w:link w:val="aff9"/>
    <w:uiPriority w:val="10"/>
    <w:rsid w:val="005539CB"/>
    <w:rPr>
      <w:rFonts w:asciiTheme="majorHAnsi" w:eastAsiaTheme="majorEastAsia" w:hAnsiTheme="majorHAnsi" w:cstheme="majorBidi"/>
      <w:spacing w:val="-10"/>
      <w:kern w:val="28"/>
      <w:sz w:val="56"/>
      <w:szCs w:val="56"/>
      <w:lang w:val="ru-KZ"/>
    </w:rPr>
  </w:style>
  <w:style w:type="paragraph" w:styleId="24">
    <w:name w:val="Quote"/>
    <w:basedOn w:val="a0"/>
    <w:next w:val="a0"/>
    <w:link w:val="25"/>
    <w:uiPriority w:val="29"/>
    <w:qFormat/>
    <w:rsid w:val="005539CB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val="ru-KZ" w:eastAsia="zh-CN"/>
    </w:rPr>
  </w:style>
  <w:style w:type="character" w:customStyle="1" w:styleId="25">
    <w:name w:val="Цитата 2 Знак"/>
    <w:basedOn w:val="a1"/>
    <w:link w:val="24"/>
    <w:uiPriority w:val="29"/>
    <w:rsid w:val="005539CB"/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val="ru-KZ"/>
    </w:rPr>
  </w:style>
  <w:style w:type="character" w:styleId="affb">
    <w:name w:val="Intense Emphasis"/>
    <w:basedOn w:val="a1"/>
    <w:uiPriority w:val="21"/>
    <w:qFormat/>
    <w:rsid w:val="005539CB"/>
    <w:rPr>
      <w:i/>
      <w:iCs/>
      <w:color w:val="365F91" w:themeColor="accent1" w:themeShade="BF"/>
    </w:rPr>
  </w:style>
  <w:style w:type="paragraph" w:styleId="affc">
    <w:name w:val="Intense Quote"/>
    <w:basedOn w:val="a0"/>
    <w:next w:val="a0"/>
    <w:link w:val="affd"/>
    <w:uiPriority w:val="30"/>
    <w:qFormat/>
    <w:rsid w:val="005539C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365F91" w:themeColor="accent1" w:themeShade="BF"/>
      <w:sz w:val="22"/>
      <w:szCs w:val="22"/>
      <w:lang w:val="ru-KZ" w:eastAsia="zh-CN"/>
    </w:rPr>
  </w:style>
  <w:style w:type="character" w:customStyle="1" w:styleId="affd">
    <w:name w:val="Выделенная цитата Знак"/>
    <w:basedOn w:val="a1"/>
    <w:link w:val="affc"/>
    <w:uiPriority w:val="30"/>
    <w:rsid w:val="005539CB"/>
    <w:rPr>
      <w:rFonts w:asciiTheme="minorHAnsi" w:eastAsiaTheme="minorEastAsia" w:hAnsiTheme="minorHAnsi" w:cstheme="minorBidi"/>
      <w:i/>
      <w:iCs/>
      <w:color w:val="365F91" w:themeColor="accent1" w:themeShade="BF"/>
      <w:sz w:val="22"/>
      <w:szCs w:val="22"/>
      <w:lang w:val="ru-KZ"/>
    </w:rPr>
  </w:style>
  <w:style w:type="character" w:styleId="affe">
    <w:name w:val="Intense Reference"/>
    <w:basedOn w:val="a1"/>
    <w:uiPriority w:val="32"/>
    <w:qFormat/>
    <w:rsid w:val="005539CB"/>
    <w:rPr>
      <w:b/>
      <w:bCs/>
      <w:smallCaps/>
      <w:color w:val="365F91" w:themeColor="accent1" w:themeShade="BF"/>
      <w:spacing w:val="5"/>
    </w:rPr>
  </w:style>
  <w:style w:type="paragraph" w:customStyle="1" w:styleId="msonormal0">
    <w:name w:val="msonormal"/>
    <w:basedOn w:val="a0"/>
    <w:rsid w:val="005539CB"/>
    <w:pPr>
      <w:spacing w:before="100" w:beforeAutospacing="1" w:after="100" w:afterAutospacing="1"/>
    </w:pPr>
    <w:rPr>
      <w:lang w:val="ru-KZ" w:eastAsia="zh-CN"/>
    </w:rPr>
  </w:style>
  <w:style w:type="character" w:styleId="afff">
    <w:name w:val="FollowedHyperlink"/>
    <w:basedOn w:val="a1"/>
    <w:uiPriority w:val="99"/>
    <w:semiHidden/>
    <w:unhideWhenUsed/>
    <w:rsid w:val="005539CB"/>
    <w:rPr>
      <w:color w:val="800080"/>
      <w:u w:val="single"/>
    </w:rPr>
  </w:style>
  <w:style w:type="paragraph" w:styleId="afff0">
    <w:name w:val="Date"/>
    <w:basedOn w:val="a0"/>
    <w:next w:val="a0"/>
    <w:link w:val="afff1"/>
    <w:rsid w:val="00FC0709"/>
  </w:style>
  <w:style w:type="character" w:customStyle="1" w:styleId="afff1">
    <w:name w:val="Дата Знак"/>
    <w:basedOn w:val="a1"/>
    <w:link w:val="afff0"/>
    <w:rsid w:val="00FC0709"/>
    <w:rPr>
      <w:rFonts w:eastAsia="Times New Roman"/>
      <w:sz w:val="24"/>
      <w:szCs w:val="24"/>
      <w:lang w:eastAsia="ru-RU"/>
    </w:rPr>
  </w:style>
  <w:style w:type="character" w:customStyle="1" w:styleId="whitespace-normal">
    <w:name w:val="whitespace-normal"/>
    <w:basedOn w:val="a1"/>
    <w:rsid w:val="003A3214"/>
  </w:style>
  <w:style w:type="paragraph" w:styleId="afff2">
    <w:name w:val="Revision"/>
    <w:hidden/>
    <w:uiPriority w:val="99"/>
    <w:unhideWhenUsed/>
    <w:rsid w:val="0054674C"/>
    <w:rPr>
      <w:rFonts w:eastAsia="Times New Roman"/>
      <w:sz w:val="24"/>
      <w:szCs w:val="24"/>
      <w:lang w:eastAsia="ru-RU"/>
    </w:rPr>
  </w:style>
  <w:style w:type="character" w:customStyle="1" w:styleId="sts-std-title">
    <w:name w:val="sts-std-title"/>
    <w:basedOn w:val="a1"/>
    <w:rsid w:val="000D6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header" Target="header4.xml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6D4FC2-04D0-4E29-AE37-09B4B23A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7064</Words>
  <Characters>40269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</vt:lpstr>
    </vt:vector>
  </TitlesOfParts>
  <Company>CSD Center</Company>
  <LinksUpToDate>false</LinksUpToDate>
  <CharactersWithSpaces>47239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subject/>
  <dc:creator>Olga</dc:creator>
  <cp:keywords/>
  <dc:description/>
  <cp:lastModifiedBy>Kazhmukhan NURYMBETOV</cp:lastModifiedBy>
  <cp:revision>2</cp:revision>
  <cp:lastPrinted>2024-08-14T11:05:00Z</cp:lastPrinted>
  <dcterms:created xsi:type="dcterms:W3CDTF">2026-05-08T06:15:00Z</dcterms:created>
  <dcterms:modified xsi:type="dcterms:W3CDTF">2026-05-08T06:15:00Z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DF7C5CB192D4434B9826B6893EED8657_12</vt:lpwstr>
  </property>
</Properties>
</file>